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04" w:rsidRDefault="00016420">
      <w:r>
        <w:rPr>
          <w:noProof/>
        </w:rPr>
        <w:drawing>
          <wp:inline distT="0" distB="0" distL="0" distR="0">
            <wp:extent cx="4686300" cy="428625"/>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428625"/>
                    </a:xfrm>
                    <a:prstGeom prst="rect">
                      <a:avLst/>
                    </a:prstGeom>
                    <a:noFill/>
                    <a:ln>
                      <a:noFill/>
                    </a:ln>
                  </pic:spPr>
                </pic:pic>
              </a:graphicData>
            </a:graphic>
          </wp:inline>
        </w:drawing>
      </w:r>
    </w:p>
    <w:p w:rsidR="005B3350" w:rsidRDefault="00016420" w:rsidP="005B3350">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75565</wp:posOffset>
                </wp:positionV>
                <wp:extent cx="5895975" cy="0"/>
                <wp:effectExtent l="0" t="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C739C" id="_x0000_t32" coordsize="21600,21600" o:spt="32" o:oned="t" path="m,l21600,21600e" filled="f">
                <v:path arrowok="t" fillok="f" o:connecttype="none"/>
                <o:lock v:ext="edit" shapetype="t"/>
              </v:shapetype>
              <v:shape id="AutoShape 21" o:spid="_x0000_s1026" type="#_x0000_t32" style="position:absolute;margin-left:0;margin-top:5.95pt;width:46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EU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"/>
            </w:pict>
          </mc:Fallback>
        </mc:AlternateContent>
      </w:r>
    </w:p>
    <w:p w:rsidR="005B3350" w:rsidRDefault="005B3350" w:rsidP="005B3350">
      <w:r>
        <w:rPr>
          <w:color w:val="000000"/>
        </w:rPr>
        <w:t xml:space="preserve">After submitting a request to Human Resources (or Payroll) for information to be added, removed or changed on a person or position, it is a good practice to verify that the changes to the requested record have been entered correctly into the IRIS system.  You should be able to verify the accuracy of most changes to person data by using transaction </w:t>
      </w:r>
      <w:r>
        <w:rPr>
          <w:b/>
          <w:bCs/>
          <w:color w:val="000000"/>
        </w:rPr>
        <w:t>PA20 (Display HR Master Data)</w:t>
      </w:r>
      <w:r>
        <w:rPr>
          <w:color w:val="000000"/>
        </w:rPr>
        <w:t xml:space="preserve"> in the IRIS system.  You should be able to verify the accuracy of most changes to position data by using transaction </w:t>
      </w:r>
      <w:r>
        <w:rPr>
          <w:b/>
          <w:bCs/>
          <w:color w:val="000000"/>
        </w:rPr>
        <w:t>PO13 (Maintain Position)</w:t>
      </w:r>
      <w:r>
        <w:rPr>
          <w:color w:val="000000"/>
        </w:rPr>
        <w:t xml:space="preserve"> in the IRIS system.  When requesting changes via a paper form, please allow ample time for the central office to enter the changes.</w:t>
      </w:r>
    </w:p>
    <w:p w:rsidR="005B3350" w:rsidRDefault="00016420" w:rsidP="005B3350">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64135</wp:posOffset>
                </wp:positionV>
                <wp:extent cx="5895975" cy="0"/>
                <wp:effectExtent l="0" t="0" r="0" b="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69577" id="AutoShape 22" o:spid="_x0000_s1026" type="#_x0000_t32" style="position:absolute;margin-left:0;margin-top:5.05pt;width:46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"/>
            </w:pict>
          </mc:Fallback>
        </mc:AlternateContent>
      </w:r>
    </w:p>
    <w:p w:rsidR="00AA6804" w:rsidRDefault="00AA6804">
      <w:r>
        <w:t xml:space="preserve">The </w:t>
      </w:r>
      <w:r>
        <w:rPr>
          <w:b/>
          <w:i/>
        </w:rPr>
        <w:t>Personnel Change Form</w:t>
      </w:r>
      <w:r>
        <w:rPr>
          <w:b/>
        </w:rPr>
        <w:t xml:space="preserve"> </w:t>
      </w:r>
      <w:r>
        <w:t>is to be used to record different changes that may occur to a person's status or pay while employed at the University.  These changes may be transfers, changes in tenure status, or, in the case of Agriculture Extension staff, corporate function assignment changes.</w:t>
      </w:r>
    </w:p>
    <w:p w:rsidR="00AA6804" w:rsidRDefault="00AA6804"/>
    <w:p w:rsidR="00AA6804" w:rsidRDefault="00AA6804">
      <w:r>
        <w:t>To better track why a certain action is being taken, there are reasons for each action.  The reasons are specific descriptors of the actions.</w:t>
      </w:r>
    </w:p>
    <w:p w:rsidR="00AA6804" w:rsidRDefault="00AA6804"/>
    <w:p w:rsidR="00AA6804" w:rsidRDefault="00AA6804">
      <w:pPr>
        <w:rPr>
          <w:b/>
        </w:rPr>
      </w:pPr>
      <w:r>
        <w:rPr>
          <w:b/>
        </w:rPr>
        <w:t>Section 1:</w:t>
      </w:r>
    </w:p>
    <w:p w:rsidR="00AA6804" w:rsidRDefault="00016420">
      <w:r>
        <w:rPr>
          <w:noProof/>
        </w:rPr>
        <w:drawing>
          <wp:inline distT="0" distB="0" distL="0" distR="0">
            <wp:extent cx="5943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5B3350" w:rsidRDefault="005B3350"/>
    <w:p w:rsidR="005B3350" w:rsidRDefault="005B3350"/>
    <w:p w:rsidR="00AA6804" w:rsidRDefault="00AA6804">
      <w:r>
        <w:t xml:space="preserve">Section 1 records basic information about the employee and the person preparing the </w:t>
      </w:r>
      <w:r>
        <w:rPr>
          <w:i/>
        </w:rPr>
        <w:t>Personnel Change</w:t>
      </w:r>
      <w:r>
        <w:t xml:space="preserve"> form. To complete, please enter the following:</w:t>
      </w:r>
    </w:p>
    <w:p w:rsidR="00AA6804" w:rsidRDefault="00AA6804"/>
    <w:p w:rsidR="00AA6804" w:rsidRDefault="00AA6804">
      <w:r>
        <w:t>Employee Name:</w:t>
      </w:r>
      <w:r>
        <w:tab/>
      </w:r>
      <w:r>
        <w:tab/>
      </w:r>
      <w:r>
        <w:tab/>
        <w:t>Enter employee’s last name, first name and middle name.</w:t>
      </w:r>
    </w:p>
    <w:p w:rsidR="00AA6804" w:rsidRDefault="00AA6804">
      <w:pPr>
        <w:ind w:left="3600" w:hanging="3600"/>
      </w:pPr>
      <w:r>
        <w:t>Personnel Number:</w:t>
      </w:r>
      <w:r>
        <w:tab/>
        <w:t xml:space="preserve">Enter the IRIS-assigned personnel number of employee. </w:t>
      </w:r>
    </w:p>
    <w:p w:rsidR="00AA6804" w:rsidRDefault="00AA6804">
      <w:pPr>
        <w:ind w:left="3600" w:hanging="3600"/>
      </w:pPr>
      <w:smartTag w:uri="urn:schemas-microsoft-com:office:smarttags" w:element="place">
        <w:smartTag w:uri="urn:schemas-microsoft-com:office:smarttags" w:element="PlaceName">
          <w:r>
            <w:t>Responsible</w:t>
          </w:r>
        </w:smartTag>
        <w:r>
          <w:t xml:space="preserve"> </w:t>
        </w:r>
        <w:smartTag w:uri="urn:schemas-microsoft-com:office:smarttags" w:element="PlaceName">
          <w:r>
            <w:t>Cost</w:t>
          </w:r>
        </w:smartTag>
        <w:r>
          <w:t xml:space="preserve"> </w:t>
        </w:r>
        <w:smartTag w:uri="urn:schemas-microsoft-com:office:smarttags" w:element="PlaceType">
          <w:r>
            <w:t>Center</w:t>
          </w:r>
        </w:smartTag>
      </w:smartTag>
      <w:r>
        <w:tab/>
        <w:t xml:space="preserve">Enter the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(E Account) of the </w:t>
      </w:r>
      <w:r w:rsidR="000D464A">
        <w:t>department initiating</w:t>
      </w:r>
      <w:r>
        <w:t xml:space="preserve"> the change.</w:t>
      </w:r>
    </w:p>
    <w:p w:rsidR="00AA6804" w:rsidRDefault="00AA6804">
      <w:pPr>
        <w:ind w:left="3600" w:hanging="3600"/>
      </w:pPr>
      <w:r>
        <w:t>Cost Ctr Name:</w:t>
      </w:r>
      <w:r>
        <w:tab/>
        <w:t>Enter the department's name.</w:t>
      </w:r>
    </w:p>
    <w:p w:rsidR="00AA6804" w:rsidRDefault="00AA6804">
      <w:pPr>
        <w:ind w:left="3600" w:hanging="3600"/>
      </w:pPr>
      <w:r>
        <w:t>Preparer:</w:t>
      </w:r>
      <w:r>
        <w:tab/>
        <w:t xml:space="preserve">Enter the name of the person who prepared the </w:t>
      </w:r>
      <w:r>
        <w:rPr>
          <w:i/>
        </w:rPr>
        <w:t>Personnel Change</w:t>
      </w:r>
      <w:r>
        <w:t xml:space="preserve"> form.  </w:t>
      </w:r>
    </w:p>
    <w:p w:rsidR="00AA6804" w:rsidRDefault="00AA6804">
      <w:pPr>
        <w:ind w:left="3600" w:hanging="3600"/>
      </w:pPr>
      <w:r>
        <w:t>Phone#:</w:t>
      </w:r>
      <w:r>
        <w:tab/>
        <w:t xml:space="preserve">Enter the phone number of the person who prepared the </w:t>
      </w:r>
      <w:r>
        <w:rPr>
          <w:i/>
        </w:rPr>
        <w:t>Personnel Change</w:t>
      </w:r>
      <w:r>
        <w:t xml:space="preserve"> form.</w:t>
      </w:r>
    </w:p>
    <w:p w:rsidR="005B3350" w:rsidRDefault="005B3350"/>
    <w:p w:rsidR="005B3350" w:rsidRDefault="005B3350"/>
    <w:p w:rsidR="005B3350" w:rsidRDefault="005B3350"/>
    <w:p w:rsidR="005B3350" w:rsidRDefault="005B3350"/>
    <w:p w:rsidR="005B3350" w:rsidRDefault="005B3350"/>
    <w:p w:rsidR="005B3350" w:rsidRDefault="005B3350"/>
    <w:p w:rsidR="005B3350" w:rsidRDefault="005B3350"/>
    <w:p w:rsidR="00AA6804" w:rsidRDefault="00016420">
      <w:pPr>
        <w:rPr>
          <w:b/>
        </w:rPr>
      </w:pPr>
      <w:r>
        <w:rPr>
          <w:noProof/>
        </w:rPr>
        <w:lastRenderedPageBreak/>
        <mc:AlternateContent>
          <mc:Choice Requires="wps">
            <w:drawing>
              <wp:anchor distT="0" distB="0" distL="114300" distR="114300" simplePos="0" relativeHeight="251651072" behindDoc="0" locked="0" layoutInCell="0" allowOverlap="1">
                <wp:simplePos x="0" y="0"/>
                <wp:positionH relativeFrom="column">
                  <wp:posOffset>-19050</wp:posOffset>
                </wp:positionH>
                <wp:positionV relativeFrom="paragraph">
                  <wp:posOffset>-123825</wp:posOffset>
                </wp:positionV>
                <wp:extent cx="6217920" cy="0"/>
                <wp:effectExtent l="0" t="0" r="0" b="0"/>
                <wp:wrapTopAndBottom/>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47D4"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75pt" to="488.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v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" o:allowincell="f">
                <w10:wrap type="topAndBottom"/>
              </v:line>
            </w:pict>
          </mc:Fallback>
        </mc:AlternateContent>
      </w:r>
      <w:r w:rsidR="00AA6804">
        <w:rPr>
          <w:b/>
        </w:rPr>
        <w:t>Section 2:</w:t>
      </w:r>
    </w:p>
    <w:p w:rsidR="00AA6804" w:rsidRDefault="00016420">
      <w:pPr>
        <w:rPr>
          <w:b/>
        </w:rPr>
      </w:pPr>
      <w:r w:rsidRPr="008D2FF4">
        <w:rPr>
          <w:b/>
          <w:noProof/>
        </w:rPr>
        <w:drawing>
          <wp:inline distT="0" distB="0" distL="0" distR="0">
            <wp:extent cx="5953125" cy="172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1724025"/>
                    </a:xfrm>
                    <a:prstGeom prst="rect">
                      <a:avLst/>
                    </a:prstGeom>
                    <a:noFill/>
                    <a:ln>
                      <a:noFill/>
                    </a:ln>
                  </pic:spPr>
                </pic:pic>
              </a:graphicData>
            </a:graphic>
          </wp:inline>
        </w:drawing>
      </w:r>
    </w:p>
    <w:p w:rsidR="00AA6804" w:rsidRDefault="00AA6804"/>
    <w:p w:rsidR="00AA6804" w:rsidRDefault="00AA6804">
      <w:r>
        <w:t>Section 2 is used to indicate the type of action to be taken, the effective date of the action, the reason for the action, and space to clarify the reason for the action if needed.</w:t>
      </w:r>
    </w:p>
    <w:p w:rsidR="00AA6804" w:rsidRDefault="00AA6804"/>
    <w:p w:rsidR="00AA6804" w:rsidRDefault="00AA6804">
      <w:r>
        <w:t xml:space="preserve">The </w:t>
      </w:r>
      <w:r>
        <w:rPr>
          <w:i/>
        </w:rPr>
        <w:t>Effective Date of Action</w:t>
      </w:r>
      <w:r>
        <w:t xml:space="preserve"> is the first day the new information is to go into effect, such as the first day an employee begins working in a new position or the first day a new distribution of funding starts.</w:t>
      </w:r>
    </w:p>
    <w:p w:rsidR="00AA6804" w:rsidRDefault="00AA6804"/>
    <w:p w:rsidR="00AA6804" w:rsidRDefault="00AA6804">
      <w:r>
        <w:t xml:space="preserve">To begin the change, check the appropriate </w:t>
      </w:r>
      <w:r>
        <w:rPr>
          <w:i/>
        </w:rPr>
        <w:t>Action</w:t>
      </w:r>
      <w:r>
        <w:t xml:space="preserve"> and corresponding </w:t>
      </w:r>
      <w:r>
        <w:rPr>
          <w:i/>
        </w:rPr>
        <w:t>Reason for Action</w:t>
      </w:r>
      <w:r>
        <w:t xml:space="preserve">.  Listed below are the </w:t>
      </w:r>
      <w:r>
        <w:rPr>
          <w:i/>
        </w:rPr>
        <w:t>Actions</w:t>
      </w:r>
      <w:r>
        <w:t xml:space="preserve"> with a brief explanation, and the corresponding </w:t>
      </w:r>
      <w:r>
        <w:rPr>
          <w:i/>
        </w:rPr>
        <w:t>Reasons for Action</w:t>
      </w:r>
      <w:r>
        <w:t xml:space="preserve">.  For a quick review of the sections of the </w:t>
      </w:r>
      <w:r>
        <w:rPr>
          <w:i/>
        </w:rPr>
        <w:t>Personnel Change</w:t>
      </w:r>
      <w:r>
        <w:t xml:space="preserve"> form to be completed for each </w:t>
      </w:r>
      <w:r>
        <w:rPr>
          <w:i/>
        </w:rPr>
        <w:t>Action</w:t>
      </w:r>
      <w:r>
        <w:t>, please see Appendix A.</w:t>
      </w:r>
    </w:p>
    <w:p w:rsidR="00AA6804" w:rsidRDefault="00AA6804"/>
    <w:p w:rsidR="00AA6804" w:rsidRDefault="00AA6804">
      <w:r>
        <w:rPr>
          <w:b/>
          <w:u w:val="single"/>
        </w:rPr>
        <w:t>Position Change/Transfer</w:t>
      </w:r>
    </w:p>
    <w:p w:rsidR="00AA6804" w:rsidRDefault="00AA6804"/>
    <w:p w:rsidR="00AA6804" w:rsidRDefault="00AA6804">
      <w:r>
        <w:t xml:space="preserve">The </w:t>
      </w:r>
      <w:r>
        <w:rPr>
          <w:i/>
        </w:rPr>
        <w:t>Position Change/Transfer Action</w:t>
      </w:r>
      <w:r>
        <w:t xml:space="preserve"> is to be checked if the employee is (1) transferring to another position on his/her current campus; (2)adding or removing a position; (3) changing from a 9-month to a 12-month appointment or from a 12-month to a 9-month appointment; (4) changing </w:t>
      </w:r>
      <w:r>
        <w:rPr>
          <w:i/>
        </w:rPr>
        <w:t>Employee Groups</w:t>
      </w:r>
      <w:r>
        <w:t xml:space="preserve">; (5) changing </w:t>
      </w:r>
      <w:r>
        <w:rPr>
          <w:i/>
        </w:rPr>
        <w:t>Payroll Areas</w:t>
      </w:r>
      <w:r>
        <w:t xml:space="preserve">; (6) receiving a job reclassification in his/her current position; or (7) changing between scheduled pay to special or between special to scheduled pay.  Although other actions should not be marked, changes may be made to an employee's percentage of time, distribution of pay, and planned working time on the Change Form during a </w:t>
      </w:r>
      <w:r>
        <w:rPr>
          <w:i/>
        </w:rPr>
        <w:t>Position Change/Transfer Action</w:t>
      </w:r>
      <w:r>
        <w:t>.</w:t>
      </w:r>
    </w:p>
    <w:p w:rsidR="00AA6804" w:rsidRDefault="00AA6804"/>
    <w:p w:rsidR="00AA6804" w:rsidRDefault="00AA6804">
      <w:r>
        <w:t xml:space="preserve">The following are the corresponding </w:t>
      </w:r>
      <w:r>
        <w:rPr>
          <w:i/>
        </w:rPr>
        <w:t xml:space="preserve">Reasons for Action </w:t>
      </w:r>
      <w:r>
        <w:t xml:space="preserve">for the </w:t>
      </w:r>
      <w:r>
        <w:rPr>
          <w:i/>
        </w:rPr>
        <w:t>Position Change/Transfer Action</w:t>
      </w:r>
      <w:r>
        <w:t>.  Choose from the following list:</w:t>
      </w:r>
    </w:p>
    <w:p w:rsidR="00AA6804" w:rsidRDefault="00AA6804"/>
    <w:tbl>
      <w:tblPr>
        <w:tblW w:w="0" w:type="auto"/>
        <w:tblLayout w:type="fixed"/>
        <w:tblLook w:val="0000" w:firstRow="0" w:lastRow="0" w:firstColumn="0" w:lastColumn="0" w:noHBand="0" w:noVBand="0"/>
      </w:tblPr>
      <w:tblGrid>
        <w:gridCol w:w="5058"/>
        <w:gridCol w:w="4410"/>
      </w:tblGrid>
      <w:tr w:rsidR="00AA6804">
        <w:tc>
          <w:tcPr>
            <w:tcW w:w="5058" w:type="dxa"/>
          </w:tcPr>
          <w:p w:rsidR="00AA6804" w:rsidRDefault="00AA6804">
            <w:pPr>
              <w:rPr>
                <w:b/>
              </w:rPr>
            </w:pPr>
            <w:r>
              <w:rPr>
                <w:b/>
              </w:rPr>
              <w:t>Add a Position</w:t>
            </w:r>
          </w:p>
        </w:tc>
        <w:tc>
          <w:tcPr>
            <w:tcW w:w="4410" w:type="dxa"/>
          </w:tcPr>
          <w:p w:rsidR="00AA6804" w:rsidRDefault="00AA6804">
            <w:pPr>
              <w:rPr>
                <w:b/>
              </w:rPr>
            </w:pPr>
            <w:r>
              <w:rPr>
                <w:b/>
              </w:rPr>
              <w:t>Lateral Transfer</w:t>
            </w:r>
          </w:p>
        </w:tc>
      </w:tr>
      <w:tr w:rsidR="00AA6804">
        <w:tc>
          <w:tcPr>
            <w:tcW w:w="5058" w:type="dxa"/>
          </w:tcPr>
          <w:p w:rsidR="00AA6804" w:rsidRDefault="00AA6804">
            <w:pPr>
              <w:rPr>
                <w:b/>
              </w:rPr>
            </w:pPr>
            <w:r>
              <w:rPr>
                <w:b/>
              </w:rPr>
              <w:t>Change Between 9-month &amp; 12-month</w:t>
            </w:r>
          </w:p>
        </w:tc>
        <w:tc>
          <w:tcPr>
            <w:tcW w:w="4410" w:type="dxa"/>
          </w:tcPr>
          <w:p w:rsidR="00AA6804" w:rsidRDefault="00037F78">
            <w:pPr>
              <w:rPr>
                <w:b/>
              </w:rPr>
            </w:pPr>
            <w:r>
              <w:rPr>
                <w:b/>
              </w:rPr>
              <w:t>Organizational Unit Change</w:t>
            </w:r>
          </w:p>
        </w:tc>
      </w:tr>
      <w:tr w:rsidR="00AA6804">
        <w:tc>
          <w:tcPr>
            <w:tcW w:w="5058" w:type="dxa"/>
          </w:tcPr>
          <w:p w:rsidR="00AA6804" w:rsidRDefault="00AA6804">
            <w:pPr>
              <w:rPr>
                <w:b/>
              </w:rPr>
            </w:pPr>
            <w:r>
              <w:rPr>
                <w:b/>
              </w:rPr>
              <w:t>Change to Regular</w:t>
            </w:r>
          </w:p>
        </w:tc>
        <w:tc>
          <w:tcPr>
            <w:tcW w:w="4410" w:type="dxa"/>
          </w:tcPr>
          <w:p w:rsidR="00AA6804" w:rsidRDefault="00037F78">
            <w:pPr>
              <w:rPr>
                <w:b/>
              </w:rPr>
            </w:pPr>
            <w:r>
              <w:rPr>
                <w:b/>
              </w:rPr>
              <w:t>Payroll Area Change</w:t>
            </w:r>
          </w:p>
        </w:tc>
      </w:tr>
      <w:tr w:rsidR="00AA6804">
        <w:tc>
          <w:tcPr>
            <w:tcW w:w="5058" w:type="dxa"/>
          </w:tcPr>
          <w:p w:rsidR="00AA6804" w:rsidRDefault="00AA6804">
            <w:pPr>
              <w:rPr>
                <w:b/>
              </w:rPr>
            </w:pPr>
            <w:r>
              <w:rPr>
                <w:b/>
              </w:rPr>
              <w:t>Change to Student</w:t>
            </w:r>
          </w:p>
        </w:tc>
        <w:tc>
          <w:tcPr>
            <w:tcW w:w="4410" w:type="dxa"/>
          </w:tcPr>
          <w:p w:rsidR="00AA6804" w:rsidRDefault="00037F78">
            <w:pPr>
              <w:rPr>
                <w:b/>
              </w:rPr>
            </w:pPr>
            <w:r>
              <w:rPr>
                <w:b/>
              </w:rPr>
              <w:t>Promotion</w:t>
            </w:r>
          </w:p>
        </w:tc>
      </w:tr>
      <w:tr w:rsidR="00AA6804">
        <w:tc>
          <w:tcPr>
            <w:tcW w:w="5058" w:type="dxa"/>
          </w:tcPr>
          <w:p w:rsidR="00AA6804" w:rsidRDefault="00AA6804" w:rsidP="00223205">
            <w:pPr>
              <w:rPr>
                <w:b/>
              </w:rPr>
            </w:pPr>
            <w:r>
              <w:rPr>
                <w:b/>
              </w:rPr>
              <w:t xml:space="preserve">Change to </w:t>
            </w:r>
            <w:r w:rsidR="00223205">
              <w:rPr>
                <w:b/>
              </w:rPr>
              <w:t>Temp</w:t>
            </w:r>
          </w:p>
        </w:tc>
        <w:tc>
          <w:tcPr>
            <w:tcW w:w="4410" w:type="dxa"/>
          </w:tcPr>
          <w:p w:rsidR="00AA6804" w:rsidRDefault="00037F78">
            <w:pPr>
              <w:rPr>
                <w:b/>
              </w:rPr>
            </w:pPr>
            <w:r>
              <w:rPr>
                <w:b/>
              </w:rPr>
              <w:t>Remove a Position</w:t>
            </w:r>
          </w:p>
        </w:tc>
      </w:tr>
      <w:tr w:rsidR="00AA6804">
        <w:tc>
          <w:tcPr>
            <w:tcW w:w="5058" w:type="dxa"/>
          </w:tcPr>
          <w:p w:rsidR="00AA6804" w:rsidRDefault="00AA6804">
            <w:pPr>
              <w:rPr>
                <w:b/>
              </w:rPr>
            </w:pPr>
            <w:r>
              <w:rPr>
                <w:b/>
              </w:rPr>
              <w:t>Demotion</w:t>
            </w:r>
          </w:p>
        </w:tc>
        <w:tc>
          <w:tcPr>
            <w:tcW w:w="4410" w:type="dxa"/>
          </w:tcPr>
          <w:p w:rsidR="00AA6804" w:rsidRDefault="00037F78">
            <w:pPr>
              <w:rPr>
                <w:b/>
              </w:rPr>
            </w:pPr>
            <w:r>
              <w:rPr>
                <w:b/>
              </w:rPr>
              <w:t>Scheduled Pay to Special</w:t>
            </w:r>
          </w:p>
        </w:tc>
      </w:tr>
      <w:tr w:rsidR="00AA6804">
        <w:tc>
          <w:tcPr>
            <w:tcW w:w="5058" w:type="dxa"/>
          </w:tcPr>
          <w:p w:rsidR="00AA6804" w:rsidRDefault="00AA6804">
            <w:pPr>
              <w:rPr>
                <w:b/>
              </w:rPr>
            </w:pPr>
            <w:r>
              <w:rPr>
                <w:b/>
              </w:rPr>
              <w:t>Error Correction</w:t>
            </w:r>
          </w:p>
        </w:tc>
        <w:tc>
          <w:tcPr>
            <w:tcW w:w="4410" w:type="dxa"/>
          </w:tcPr>
          <w:p w:rsidR="00AA6804" w:rsidRDefault="00037F78">
            <w:pPr>
              <w:rPr>
                <w:b/>
              </w:rPr>
            </w:pPr>
            <w:r>
              <w:rPr>
                <w:b/>
              </w:rPr>
              <w:t>Special to Scheduled Pay</w:t>
            </w:r>
          </w:p>
        </w:tc>
      </w:tr>
      <w:tr w:rsidR="00AA6804">
        <w:tc>
          <w:tcPr>
            <w:tcW w:w="5058" w:type="dxa"/>
          </w:tcPr>
          <w:p w:rsidR="00AA6804" w:rsidRDefault="00037F78">
            <w:pPr>
              <w:rPr>
                <w:b/>
              </w:rPr>
            </w:pPr>
            <w:r>
              <w:rPr>
                <w:b/>
              </w:rPr>
              <w:t>Interim/Action Add-Remove</w:t>
            </w:r>
          </w:p>
        </w:tc>
        <w:tc>
          <w:tcPr>
            <w:tcW w:w="4410" w:type="dxa"/>
          </w:tcPr>
          <w:p w:rsidR="00AA6804" w:rsidRDefault="00037F78">
            <w:pPr>
              <w:rPr>
                <w:b/>
              </w:rPr>
            </w:pPr>
            <w:r>
              <w:rPr>
                <w:b/>
              </w:rPr>
              <w:t>Student Transfer</w:t>
            </w:r>
          </w:p>
        </w:tc>
      </w:tr>
      <w:tr w:rsidR="00DB6121">
        <w:tc>
          <w:tcPr>
            <w:tcW w:w="5058" w:type="dxa"/>
          </w:tcPr>
          <w:p w:rsidR="00DB6121" w:rsidRDefault="00037F78">
            <w:pPr>
              <w:rPr>
                <w:b/>
              </w:rPr>
            </w:pPr>
            <w:r>
              <w:rPr>
                <w:b/>
              </w:rPr>
              <w:t>Job Reclassification</w:t>
            </w:r>
          </w:p>
        </w:tc>
        <w:tc>
          <w:tcPr>
            <w:tcW w:w="4410" w:type="dxa"/>
          </w:tcPr>
          <w:p w:rsidR="00EB77C9" w:rsidRDefault="00223205">
            <w:pPr>
              <w:rPr>
                <w:b/>
              </w:rPr>
            </w:pPr>
            <w:r>
              <w:rPr>
                <w:b/>
              </w:rPr>
              <w:t xml:space="preserve">Temp </w:t>
            </w:r>
            <w:r w:rsidR="00037F78">
              <w:rPr>
                <w:b/>
              </w:rPr>
              <w:t>Transfe</w:t>
            </w:r>
            <w:r w:rsidR="00EB77C9">
              <w:rPr>
                <w:b/>
              </w:rPr>
              <w:t>r</w:t>
            </w:r>
          </w:p>
        </w:tc>
      </w:tr>
      <w:tr w:rsidR="00EB77C9">
        <w:tc>
          <w:tcPr>
            <w:tcW w:w="5058" w:type="dxa"/>
          </w:tcPr>
          <w:p w:rsidR="00EB77C9" w:rsidRDefault="00EB77C9">
            <w:pPr>
              <w:rPr>
                <w:b/>
              </w:rPr>
            </w:pPr>
          </w:p>
        </w:tc>
        <w:tc>
          <w:tcPr>
            <w:tcW w:w="4410" w:type="dxa"/>
          </w:tcPr>
          <w:p w:rsidR="00EB77C9" w:rsidRDefault="00EB77C9">
            <w:pPr>
              <w:rPr>
                <w:b/>
              </w:rPr>
            </w:pPr>
          </w:p>
        </w:tc>
      </w:tr>
      <w:tr w:rsidR="00EB77C9">
        <w:tc>
          <w:tcPr>
            <w:tcW w:w="5058" w:type="dxa"/>
          </w:tcPr>
          <w:p w:rsidR="00EB77C9" w:rsidRPr="006136E4" w:rsidRDefault="00EB77C9">
            <w:pPr>
              <w:rPr>
                <w:b/>
              </w:rPr>
            </w:pPr>
            <w:r w:rsidRPr="006136E4">
              <w:rPr>
                <w:b/>
              </w:rPr>
              <w:t>Corporate Function Change</w:t>
            </w:r>
          </w:p>
        </w:tc>
        <w:tc>
          <w:tcPr>
            <w:tcW w:w="4410" w:type="dxa"/>
          </w:tcPr>
          <w:p w:rsidR="00EB77C9" w:rsidRPr="006136E4" w:rsidRDefault="00EB77C9">
            <w:pPr>
              <w:rPr>
                <w:b/>
              </w:rPr>
            </w:pPr>
            <w:r w:rsidRPr="006136E4">
              <w:rPr>
                <w:b/>
              </w:rPr>
              <w:t>Promote/Transfer Friend</w:t>
            </w:r>
          </w:p>
        </w:tc>
      </w:tr>
      <w:tr w:rsidR="00EB77C9">
        <w:tc>
          <w:tcPr>
            <w:tcW w:w="5058" w:type="dxa"/>
          </w:tcPr>
          <w:p w:rsidR="00EB77C9" w:rsidRPr="006136E4" w:rsidRDefault="00EB77C9">
            <w:pPr>
              <w:rPr>
                <w:b/>
              </w:rPr>
            </w:pPr>
            <w:r w:rsidRPr="006136E4">
              <w:rPr>
                <w:b/>
              </w:rPr>
              <w:t>Tenure Change</w:t>
            </w:r>
          </w:p>
        </w:tc>
        <w:tc>
          <w:tcPr>
            <w:tcW w:w="4410" w:type="dxa"/>
          </w:tcPr>
          <w:p w:rsidR="00EB77C9" w:rsidRPr="006136E4" w:rsidRDefault="00EB77C9">
            <w:pPr>
              <w:rPr>
                <w:b/>
              </w:rPr>
            </w:pPr>
            <w:r w:rsidRPr="006136E4">
              <w:rPr>
                <w:b/>
              </w:rPr>
              <w:t xml:space="preserve">Transfer Friend to Pending </w:t>
            </w:r>
            <w:proofErr w:type="spellStart"/>
            <w:r w:rsidRPr="006136E4">
              <w:rPr>
                <w:b/>
              </w:rPr>
              <w:t>Emp</w:t>
            </w:r>
            <w:proofErr w:type="spellEnd"/>
          </w:p>
        </w:tc>
      </w:tr>
      <w:tr w:rsidR="00EB77C9">
        <w:tc>
          <w:tcPr>
            <w:tcW w:w="5058" w:type="dxa"/>
          </w:tcPr>
          <w:p w:rsidR="00EB77C9" w:rsidRPr="006136E4" w:rsidRDefault="00EB77C9">
            <w:pPr>
              <w:rPr>
                <w:b/>
              </w:rPr>
            </w:pPr>
            <w:r w:rsidRPr="006136E4">
              <w:rPr>
                <w:b/>
              </w:rPr>
              <w:t>Transfer Out of Position</w:t>
            </w:r>
          </w:p>
        </w:tc>
        <w:tc>
          <w:tcPr>
            <w:tcW w:w="4410" w:type="dxa"/>
          </w:tcPr>
          <w:p w:rsidR="00EB77C9" w:rsidRDefault="00EB77C9">
            <w:pPr>
              <w:rPr>
                <w:b/>
              </w:rPr>
            </w:pPr>
          </w:p>
        </w:tc>
      </w:tr>
    </w:tbl>
    <w:p w:rsidR="00AA6804" w:rsidRDefault="00AA6804"/>
    <w:p w:rsidR="00AA6804" w:rsidRDefault="00AA6804">
      <w:r>
        <w:rPr>
          <w:b/>
          <w:u w:val="single"/>
        </w:rPr>
        <w:t>Percent Fulltime Change</w:t>
      </w:r>
    </w:p>
    <w:p w:rsidR="00AA6804" w:rsidRDefault="00AA6804"/>
    <w:p w:rsidR="00AA6804" w:rsidRDefault="00AA6804">
      <w:r>
        <w:t xml:space="preserve">The </w:t>
      </w:r>
      <w:r>
        <w:rPr>
          <w:i/>
        </w:rPr>
        <w:t>Percent Fulltime Change Action</w:t>
      </w:r>
      <w:r>
        <w:t xml:space="preserve"> </w:t>
      </w:r>
      <w:r w:rsidR="00F17A64">
        <w:t>may be performed only by an IRIS e-form (Transaction ZPPAY000 – Personnel Change Request)</w:t>
      </w:r>
    </w:p>
    <w:p w:rsidR="00AA6804" w:rsidRDefault="00AA6804"/>
    <w:p w:rsidR="00AA6804" w:rsidRDefault="00AA6804">
      <w:r>
        <w:rPr>
          <w:b/>
          <w:u w:val="single"/>
        </w:rPr>
        <w:t>Pay/Funding Change</w:t>
      </w:r>
    </w:p>
    <w:p w:rsidR="00AA6804" w:rsidRDefault="00AA6804"/>
    <w:p w:rsidR="00AA6804" w:rsidRDefault="00AA6804">
      <w:r>
        <w:t xml:space="preserve">The </w:t>
      </w:r>
      <w:r>
        <w:rPr>
          <w:i/>
        </w:rPr>
        <w:t>Pay/Funding Change Action</w:t>
      </w:r>
      <w:r>
        <w:t xml:space="preserve"> </w:t>
      </w:r>
      <w:r w:rsidR="000A3955">
        <w:t>may be performed only by an IRIS E-</w:t>
      </w:r>
      <w:r w:rsidR="00F17A64">
        <w:t>form</w:t>
      </w:r>
      <w:r w:rsidR="000A3955">
        <w:t xml:space="preserve"> (Transaction ZPPA</w:t>
      </w:r>
      <w:r w:rsidR="00F658F3">
        <w:t>Y</w:t>
      </w:r>
      <w:r w:rsidR="000A3955">
        <w:t>000</w:t>
      </w:r>
      <w:r w:rsidR="00F17A64">
        <w:t xml:space="preserve"> – Personnel Change Request</w:t>
      </w:r>
      <w:r w:rsidR="000A3955">
        <w:t>).</w:t>
      </w:r>
    </w:p>
    <w:p w:rsidR="00F17A64" w:rsidRDefault="00F17A64"/>
    <w:p w:rsidR="00AA6804" w:rsidRDefault="00AA6804">
      <w:r>
        <w:rPr>
          <w:b/>
          <w:u w:val="single"/>
        </w:rPr>
        <w:t>Corporate Function Change (Ag. Extension)</w:t>
      </w:r>
    </w:p>
    <w:p w:rsidR="00AA6804" w:rsidRDefault="00AA6804"/>
    <w:p w:rsidR="00AA6804" w:rsidRDefault="00AA6804">
      <w:r>
        <w:t xml:space="preserve">The </w:t>
      </w:r>
      <w:r>
        <w:rPr>
          <w:i/>
        </w:rPr>
        <w:t>Corporate Function Change Action</w:t>
      </w:r>
      <w:r>
        <w:t xml:space="preserve"> is to be used when an Ag Extension employee needs to change either his/her area of responsibility or the percentage of time dedicated to multiple areas of responsibility.</w:t>
      </w:r>
    </w:p>
    <w:p w:rsidR="00AA6804" w:rsidRDefault="00AA6804"/>
    <w:p w:rsidR="00AA6804" w:rsidRDefault="00AA6804">
      <w:r>
        <w:t xml:space="preserve">The ONLY corresponding </w:t>
      </w:r>
      <w:r>
        <w:rPr>
          <w:i/>
        </w:rPr>
        <w:t>Reason for Action</w:t>
      </w:r>
      <w:r>
        <w:t xml:space="preserve"> for a </w:t>
      </w:r>
      <w:r>
        <w:rPr>
          <w:i/>
        </w:rPr>
        <w:t>Corporate Function Change</w:t>
      </w:r>
      <w:r>
        <w:t xml:space="preserve"> is</w:t>
      </w:r>
    </w:p>
    <w:p w:rsidR="00AA6804" w:rsidRDefault="00AA6804"/>
    <w:p w:rsidR="00AA6804" w:rsidRDefault="00AA6804">
      <w:r>
        <w:tab/>
      </w:r>
      <w:r>
        <w:tab/>
      </w:r>
      <w:r>
        <w:tab/>
      </w:r>
      <w:r>
        <w:tab/>
      </w:r>
      <w:r>
        <w:rPr>
          <w:b/>
        </w:rPr>
        <w:t>Corporate Function Change</w:t>
      </w:r>
    </w:p>
    <w:p w:rsidR="00AA6804" w:rsidRDefault="00AA6804"/>
    <w:p w:rsidR="00AA6804" w:rsidRDefault="00AA6804">
      <w:r>
        <w:rPr>
          <w:b/>
          <w:u w:val="single"/>
        </w:rPr>
        <w:t>LOA with Pay</w:t>
      </w:r>
    </w:p>
    <w:p w:rsidR="00AA6804" w:rsidRDefault="00AA6804"/>
    <w:p w:rsidR="00022182" w:rsidRDefault="00022182" w:rsidP="00022182">
      <w:r>
        <w:t xml:space="preserve">The </w:t>
      </w:r>
      <w:r>
        <w:rPr>
          <w:i/>
        </w:rPr>
        <w:t>LOA with Pay Action</w:t>
      </w:r>
      <w:r>
        <w:t xml:space="preserve"> may be performed only by an IRIS E-form (Transaction ZPPAY000 – Personnel Change Request).</w:t>
      </w:r>
    </w:p>
    <w:p w:rsidR="00022182" w:rsidRDefault="00022182">
      <w:pPr>
        <w:rPr>
          <w:b/>
          <w:u w:val="single"/>
        </w:rPr>
      </w:pPr>
    </w:p>
    <w:p w:rsidR="00AA6804" w:rsidRDefault="00AA6804">
      <w:r>
        <w:rPr>
          <w:b/>
          <w:u w:val="single"/>
        </w:rPr>
        <w:t>LOA without Pay</w:t>
      </w:r>
    </w:p>
    <w:p w:rsidR="00AA6804" w:rsidRDefault="00AA6804"/>
    <w:p w:rsidR="00022182" w:rsidRDefault="00AA6804" w:rsidP="00022182">
      <w:r>
        <w:t xml:space="preserve">The </w:t>
      </w:r>
      <w:r>
        <w:rPr>
          <w:i/>
        </w:rPr>
        <w:t>LOA without Pay Action</w:t>
      </w:r>
      <w:r>
        <w:t xml:space="preserve"> </w:t>
      </w:r>
      <w:r w:rsidR="00022182">
        <w:t>may be performed only by an IRIS E-form (Transaction ZPPAY000 – Personnel Change Request).</w:t>
      </w:r>
    </w:p>
    <w:p w:rsidR="00AA6804" w:rsidRDefault="00AA6804"/>
    <w:p w:rsidR="00AA6804" w:rsidRDefault="00AA6804">
      <w:r>
        <w:rPr>
          <w:b/>
          <w:u w:val="single"/>
        </w:rPr>
        <w:t>Return from Leave</w:t>
      </w:r>
    </w:p>
    <w:p w:rsidR="00AA6804" w:rsidRDefault="00AA6804"/>
    <w:p w:rsidR="00022182" w:rsidRDefault="00AA6804" w:rsidP="00022182">
      <w:r>
        <w:t xml:space="preserve">The </w:t>
      </w:r>
      <w:r>
        <w:rPr>
          <w:i/>
        </w:rPr>
        <w:t>Return from Leave Action</w:t>
      </w:r>
      <w:r>
        <w:t xml:space="preserve"> </w:t>
      </w:r>
      <w:r w:rsidR="00022182">
        <w:t>may be performed only by an IRIS E-form (Transaction ZPPAY000 – Personnel Change Request).</w:t>
      </w:r>
    </w:p>
    <w:p w:rsidR="00AA6804" w:rsidRDefault="00AA6804"/>
    <w:p w:rsidR="00AA6804" w:rsidRDefault="00AA6804">
      <w:r>
        <w:rPr>
          <w:b/>
          <w:u w:val="single"/>
        </w:rPr>
        <w:t xml:space="preserve">Transfer Friend to </w:t>
      </w:r>
      <w:r w:rsidR="0070057F">
        <w:rPr>
          <w:b/>
          <w:u w:val="single"/>
        </w:rPr>
        <w:t>Pending</w:t>
      </w:r>
    </w:p>
    <w:p w:rsidR="00AA6804" w:rsidRDefault="00AA6804"/>
    <w:p w:rsidR="00AA6804" w:rsidRDefault="00AA6804">
      <w:r>
        <w:t xml:space="preserve">The </w:t>
      </w:r>
      <w:r>
        <w:rPr>
          <w:i/>
        </w:rPr>
        <w:t xml:space="preserve">Transfer Friend to </w:t>
      </w:r>
      <w:r w:rsidR="0070057F">
        <w:rPr>
          <w:i/>
        </w:rPr>
        <w:t>Pending</w:t>
      </w:r>
      <w:r>
        <w:rPr>
          <w:i/>
        </w:rPr>
        <w:t xml:space="preserve"> Action</w:t>
      </w:r>
      <w:r>
        <w:t xml:space="preserve"> is used when a person who is currently in the </w:t>
      </w:r>
      <w:r>
        <w:rPr>
          <w:i/>
        </w:rPr>
        <w:t>Employee Group</w:t>
      </w:r>
      <w:r>
        <w:t xml:space="preserve"> of Friend of UT is being hired </w:t>
      </w:r>
      <w:r w:rsidR="00770A01">
        <w:t>in a P</w:t>
      </w:r>
      <w:r w:rsidR="0070057F">
        <w:t>ending status.  When a Friend is being transferred from the Pending status to</w:t>
      </w:r>
      <w:r>
        <w:t xml:space="preserve"> either a regular, </w:t>
      </w:r>
      <w:r w:rsidR="00223205">
        <w:t>temporary</w:t>
      </w:r>
      <w:r>
        <w:t>, or student employee</w:t>
      </w:r>
      <w:r w:rsidR="0070057F">
        <w:t>, please use the Initial Hire/Rehire form</w:t>
      </w:r>
      <w:r>
        <w:t xml:space="preserve">.  </w:t>
      </w:r>
    </w:p>
    <w:p w:rsidR="0070057F" w:rsidRDefault="0070057F"/>
    <w:p w:rsidR="00AA6804" w:rsidRDefault="00AA6804">
      <w:r>
        <w:t xml:space="preserve">The ONLY corresponding </w:t>
      </w:r>
      <w:r>
        <w:rPr>
          <w:i/>
        </w:rPr>
        <w:t>Reason for Action</w:t>
      </w:r>
      <w:r>
        <w:t xml:space="preserve"> for a </w:t>
      </w:r>
      <w:r>
        <w:rPr>
          <w:i/>
        </w:rPr>
        <w:t>Transfer Friend to Employee Action</w:t>
      </w:r>
      <w:r>
        <w:t xml:space="preserve"> is</w:t>
      </w:r>
    </w:p>
    <w:p w:rsidR="00AA6804" w:rsidRDefault="00AA6804"/>
    <w:p w:rsidR="00AA6804" w:rsidRDefault="00AA6804">
      <w:pPr>
        <w:rPr>
          <w:b/>
        </w:rPr>
      </w:pPr>
      <w:r>
        <w:tab/>
      </w:r>
      <w:r>
        <w:tab/>
      </w:r>
      <w:r>
        <w:tab/>
      </w:r>
      <w:r>
        <w:tab/>
      </w:r>
      <w:r>
        <w:rPr>
          <w:b/>
        </w:rPr>
        <w:t xml:space="preserve">Transfer Friend to </w:t>
      </w:r>
      <w:r w:rsidR="0070057F">
        <w:rPr>
          <w:b/>
        </w:rPr>
        <w:t xml:space="preserve">Pending </w:t>
      </w:r>
      <w:proofErr w:type="spellStart"/>
      <w:proofErr w:type="gramStart"/>
      <w:r w:rsidR="0070057F">
        <w:rPr>
          <w:b/>
        </w:rPr>
        <w:t>Emp</w:t>
      </w:r>
      <w:proofErr w:type="spellEnd"/>
      <w:proofErr w:type="gramEnd"/>
    </w:p>
    <w:p w:rsidR="00AA6804" w:rsidRDefault="00AA6804">
      <w:pPr>
        <w:rPr>
          <w:b/>
        </w:rPr>
      </w:pPr>
    </w:p>
    <w:p w:rsidR="00AA6804" w:rsidRDefault="00AA6804">
      <w:r>
        <w:rPr>
          <w:b/>
          <w:u w:val="single"/>
        </w:rPr>
        <w:t>Promote/Transfer Friend</w:t>
      </w:r>
    </w:p>
    <w:p w:rsidR="00AA6804" w:rsidRDefault="00AA6804"/>
    <w:p w:rsidR="00AA6804" w:rsidRDefault="00AA6804">
      <w:r>
        <w:t xml:space="preserve">The </w:t>
      </w:r>
      <w:r>
        <w:rPr>
          <w:i/>
        </w:rPr>
        <w:t>Promote/Transfer Friend Action</w:t>
      </w:r>
      <w:r>
        <w:t xml:space="preserve"> is used when a person who is currently in the </w:t>
      </w:r>
      <w:r>
        <w:rPr>
          <w:i/>
        </w:rPr>
        <w:t>Employee Group</w:t>
      </w:r>
      <w:r>
        <w:t xml:space="preserve"> Friend of UT is transferring to another position, but remaining in the Friend of UT </w:t>
      </w:r>
      <w:r>
        <w:rPr>
          <w:i/>
        </w:rPr>
        <w:t>Employee Group</w:t>
      </w:r>
      <w:r>
        <w:t>.</w:t>
      </w:r>
    </w:p>
    <w:p w:rsidR="00AA6804" w:rsidRDefault="00AA6804"/>
    <w:p w:rsidR="00AA6804" w:rsidRDefault="00AA6804">
      <w:r>
        <w:t xml:space="preserve">The ONLY corresponding </w:t>
      </w:r>
      <w:r>
        <w:rPr>
          <w:i/>
        </w:rPr>
        <w:t>Reason for Action</w:t>
      </w:r>
      <w:r>
        <w:t xml:space="preserve"> for a </w:t>
      </w:r>
      <w:r>
        <w:rPr>
          <w:i/>
        </w:rPr>
        <w:t>Promote/Transfer Friend Action</w:t>
      </w:r>
      <w:r>
        <w:t xml:space="preserve"> is</w:t>
      </w:r>
    </w:p>
    <w:p w:rsidR="00AA6804" w:rsidRDefault="00AA6804"/>
    <w:p w:rsidR="00AA6804" w:rsidRDefault="00AA6804">
      <w:r>
        <w:tab/>
      </w:r>
      <w:r>
        <w:tab/>
      </w:r>
      <w:r>
        <w:tab/>
      </w:r>
      <w:r>
        <w:tab/>
      </w:r>
      <w:r>
        <w:rPr>
          <w:b/>
        </w:rPr>
        <w:t>Promote/Transfer Friend</w:t>
      </w:r>
    </w:p>
    <w:p w:rsidR="00AA6804" w:rsidRDefault="00AA6804"/>
    <w:p w:rsidR="00AA6804" w:rsidRDefault="00AA6804">
      <w:r>
        <w:rPr>
          <w:b/>
          <w:u w:val="single"/>
        </w:rPr>
        <w:t>Transfer Out of Position</w:t>
      </w:r>
    </w:p>
    <w:p w:rsidR="00AA6804" w:rsidRDefault="00AA6804"/>
    <w:p w:rsidR="00AA6804" w:rsidRDefault="00AA6804">
      <w:r>
        <w:t xml:space="preserve">The </w:t>
      </w:r>
      <w:r>
        <w:rPr>
          <w:i/>
        </w:rPr>
        <w:t xml:space="preserve">Transfer </w:t>
      </w:r>
      <w:proofErr w:type="gramStart"/>
      <w:r>
        <w:rPr>
          <w:i/>
        </w:rPr>
        <w:t>Out</w:t>
      </w:r>
      <w:proofErr w:type="gramEnd"/>
      <w:r>
        <w:rPr>
          <w:i/>
        </w:rPr>
        <w:t xml:space="preserve"> of Position</w:t>
      </w:r>
      <w:r>
        <w:t xml:space="preserve"> is to be used ONLY when an employee is transferring to a different campus (i.e., </w:t>
      </w:r>
      <w:smartTag w:uri="urn:schemas-microsoft-com:office:smarttags" w:element="City">
        <w:smartTag w:uri="urn:schemas-microsoft-com:office:smarttags" w:element="place">
          <w:r>
            <w:t>Memphis</w:t>
          </w:r>
        </w:smartTag>
      </w:smartTag>
      <w:r>
        <w:t xml:space="preserve"> to Martin, </w:t>
      </w:r>
      <w:smartTag w:uri="urn:schemas-microsoft-com:office:smarttags" w:element="City">
        <w:smartTag w:uri="urn:schemas-microsoft-com:office:smarttags" w:element="place">
          <w:r>
            <w:t>Knoxville</w:t>
          </w:r>
        </w:smartTag>
      </w:smartTag>
      <w:r>
        <w:t xml:space="preserve"> to </w:t>
      </w:r>
      <w:smartTag w:uri="urn:schemas-microsoft-com:office:smarttags" w:element="City">
        <w:smartTag w:uri="urn:schemas-microsoft-com:office:smarttags" w:element="place">
          <w:r>
            <w:t>Chattanooga</w:t>
          </w:r>
        </w:smartTag>
      </w:smartTag>
      <w:r>
        <w:t xml:space="preserve">).  This does not apply to employees who may transfer to a different </w:t>
      </w:r>
      <w:r>
        <w:rPr>
          <w:i/>
        </w:rPr>
        <w:t>Personnel Area</w:t>
      </w:r>
      <w:r>
        <w:t xml:space="preserve"> in the </w:t>
      </w:r>
      <w:smartTag w:uri="urn:schemas-microsoft-com:office:smarttags" w:element="City">
        <w:smartTag w:uri="urn:schemas-microsoft-com:office:smarttags" w:element="place">
          <w:r>
            <w:t>Knoxville</w:t>
          </w:r>
        </w:smartTag>
      </w:smartTag>
      <w:r>
        <w:t xml:space="preserve"> area.  This allows the data entry person at the receiving campus to access the transferring person so he/she may perform the </w:t>
      </w:r>
      <w:r>
        <w:rPr>
          <w:i/>
        </w:rPr>
        <w:t>Position Change/Transfer Action</w:t>
      </w:r>
      <w:r>
        <w:t>.</w:t>
      </w:r>
    </w:p>
    <w:p w:rsidR="00AA6804" w:rsidRDefault="00AA6804"/>
    <w:p w:rsidR="00AA6804" w:rsidRDefault="00AA6804">
      <w:r>
        <w:t xml:space="preserve">The ONLY corresponding </w:t>
      </w:r>
      <w:r>
        <w:rPr>
          <w:i/>
        </w:rPr>
        <w:t>Reason for Action</w:t>
      </w:r>
      <w:r>
        <w:t xml:space="preserve"> for a </w:t>
      </w:r>
      <w:r>
        <w:rPr>
          <w:i/>
        </w:rPr>
        <w:t xml:space="preserve">Transfer </w:t>
      </w:r>
      <w:proofErr w:type="gramStart"/>
      <w:r>
        <w:rPr>
          <w:i/>
        </w:rPr>
        <w:t>Out</w:t>
      </w:r>
      <w:proofErr w:type="gramEnd"/>
      <w:r>
        <w:rPr>
          <w:i/>
        </w:rPr>
        <w:t xml:space="preserve"> of Position Action</w:t>
      </w:r>
      <w:r>
        <w:t xml:space="preserve"> is</w:t>
      </w:r>
    </w:p>
    <w:p w:rsidR="00AA6804" w:rsidRDefault="00AA6804"/>
    <w:p w:rsidR="00AA6804" w:rsidRDefault="00AA6804">
      <w:r>
        <w:tab/>
      </w:r>
      <w:r>
        <w:tab/>
      </w:r>
      <w:r>
        <w:tab/>
      </w:r>
      <w:r>
        <w:tab/>
      </w:r>
      <w:r>
        <w:rPr>
          <w:b/>
        </w:rPr>
        <w:t>Transfer Out of Position</w:t>
      </w:r>
    </w:p>
    <w:p w:rsidR="00AA6804" w:rsidRDefault="00AA6804"/>
    <w:p w:rsidR="00AA6804" w:rsidRDefault="00AA6804">
      <w:r>
        <w:rPr>
          <w:b/>
          <w:u w:val="single"/>
        </w:rPr>
        <w:t>Tenure Change</w:t>
      </w:r>
    </w:p>
    <w:p w:rsidR="00AA6804" w:rsidRDefault="00AA6804"/>
    <w:p w:rsidR="00AA6804" w:rsidRDefault="00AA6804">
      <w:r>
        <w:t xml:space="preserve">The </w:t>
      </w:r>
      <w:r>
        <w:rPr>
          <w:i/>
        </w:rPr>
        <w:t>Tenure Change Action</w:t>
      </w:r>
      <w:r>
        <w:t xml:space="preserve"> is to be used to record a change in tenure for a faculty member.  The change could be a change in status, tenure college, tenure department, date tenure was granted (or the initial entry of date tenure was granted), tenure review date (or removal of the tenure review date), academic rank, and the change of academic rank date.  The </w:t>
      </w:r>
      <w:r>
        <w:rPr>
          <w:i/>
        </w:rPr>
        <w:t>Tenure Change Action</w:t>
      </w:r>
      <w:r>
        <w:t xml:space="preserve"> may be combined with other actions on the same </w:t>
      </w:r>
      <w:r>
        <w:rPr>
          <w:i/>
        </w:rPr>
        <w:t xml:space="preserve">Personnel Change </w:t>
      </w:r>
      <w:r>
        <w:t>form.</w:t>
      </w:r>
    </w:p>
    <w:p w:rsidR="00AA6804" w:rsidRDefault="00AA6804"/>
    <w:p w:rsidR="00AA6804" w:rsidRDefault="00AA6804">
      <w:r>
        <w:t xml:space="preserve">The ONLY corresponding </w:t>
      </w:r>
      <w:r>
        <w:rPr>
          <w:i/>
        </w:rPr>
        <w:t>Reason for Action</w:t>
      </w:r>
      <w:r>
        <w:t xml:space="preserve"> for a </w:t>
      </w:r>
      <w:r>
        <w:rPr>
          <w:i/>
        </w:rPr>
        <w:t>Tenure Change Action</w:t>
      </w:r>
      <w:r>
        <w:t xml:space="preserve"> is</w:t>
      </w:r>
    </w:p>
    <w:p w:rsidR="00AA6804" w:rsidRDefault="00AA6804"/>
    <w:p w:rsidR="00AA6804" w:rsidRDefault="00AA6804">
      <w:pPr>
        <w:rPr>
          <w:b/>
        </w:rPr>
      </w:pPr>
      <w:r>
        <w:tab/>
      </w:r>
      <w:r>
        <w:tab/>
      </w:r>
      <w:r>
        <w:tab/>
      </w:r>
      <w:r>
        <w:tab/>
      </w:r>
      <w:r>
        <w:rPr>
          <w:b/>
        </w:rPr>
        <w:t>Tenure Change</w:t>
      </w:r>
    </w:p>
    <w:p w:rsidR="00AA6804" w:rsidRDefault="00AA6804">
      <w:pPr>
        <w:rPr>
          <w:b/>
        </w:rPr>
      </w:pPr>
    </w:p>
    <w:p w:rsidR="00AA6804" w:rsidRDefault="00AA6804">
      <w:r>
        <w:rPr>
          <w:b/>
          <w:u w:val="single"/>
        </w:rPr>
        <w:t>Add Recurring Payment</w:t>
      </w:r>
    </w:p>
    <w:p w:rsidR="00AA6804" w:rsidRDefault="00AA6804"/>
    <w:p w:rsidR="000A3955" w:rsidRDefault="00AA6804" w:rsidP="000A3955">
      <w:r>
        <w:t xml:space="preserve">The </w:t>
      </w:r>
      <w:r>
        <w:rPr>
          <w:i/>
        </w:rPr>
        <w:t>Add</w:t>
      </w:r>
      <w:r>
        <w:t xml:space="preserve"> </w:t>
      </w:r>
      <w:r>
        <w:rPr>
          <w:i/>
        </w:rPr>
        <w:t>Recurring Payment Action</w:t>
      </w:r>
      <w:r>
        <w:t xml:space="preserve"> </w:t>
      </w:r>
      <w:r w:rsidR="000A3955">
        <w:t>may be performed only by an IRIS E-</w:t>
      </w:r>
      <w:r w:rsidR="00022182">
        <w:t xml:space="preserve">form </w:t>
      </w:r>
      <w:r w:rsidR="000A3955">
        <w:t>(Transaction ZPRECPAY000).</w:t>
      </w:r>
    </w:p>
    <w:p w:rsidR="00AA6804" w:rsidRDefault="00AA6804">
      <w:pPr>
        <w:rPr>
          <w:b/>
        </w:rPr>
      </w:pPr>
    </w:p>
    <w:p w:rsidR="00AA6804" w:rsidRDefault="00AA6804">
      <w:r>
        <w:t xml:space="preserve">An </w:t>
      </w:r>
      <w:r>
        <w:rPr>
          <w:i/>
        </w:rPr>
        <w:t>Explanation of Action</w:t>
      </w:r>
      <w:r>
        <w:t xml:space="preserve"> box is available for the department to enter any additional information that might be pertinent to the action being taken.</w:t>
      </w:r>
    </w:p>
    <w:p w:rsidR="00AA6804" w:rsidRDefault="00022182">
      <w:pPr>
        <w:rPr>
          <w:b/>
        </w:rPr>
      </w:pPr>
      <w:r>
        <w:rPr>
          <w:b/>
        </w:rPr>
        <w:br w:type="page"/>
      </w:r>
      <w:r w:rsidR="00AA6804">
        <w:rPr>
          <w:b/>
        </w:rPr>
        <w:lastRenderedPageBreak/>
        <w:t>Section 3:</w:t>
      </w:r>
    </w:p>
    <w:p w:rsidR="00EF5327" w:rsidRDefault="00016420">
      <w:r>
        <w:rPr>
          <w:noProof/>
        </w:rPr>
        <mc:AlternateContent>
          <mc:Choice Requires="wps">
            <w:drawing>
              <wp:anchor distT="0" distB="0" distL="114300" distR="114300" simplePos="0" relativeHeight="251652096" behindDoc="0" locked="0" layoutInCell="1" allowOverlap="1">
                <wp:simplePos x="0" y="0"/>
                <wp:positionH relativeFrom="column">
                  <wp:posOffset>-62865</wp:posOffset>
                </wp:positionH>
                <wp:positionV relativeFrom="paragraph">
                  <wp:posOffset>-172720</wp:posOffset>
                </wp:positionV>
                <wp:extent cx="5852160" cy="0"/>
                <wp:effectExtent l="0" t="0" r="0" b="0"/>
                <wp:wrapTopAndBottom/>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4A69"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455.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gd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">
                <w10:wrap type="topAndBottom"/>
              </v:line>
            </w:pict>
          </mc:Fallback>
        </mc:AlternateContent>
      </w:r>
    </w:p>
    <w:p w:rsidR="00AA6804" w:rsidRDefault="00016420">
      <w:r>
        <w:rPr>
          <w:noProof/>
        </w:rPr>
        <w:drawing>
          <wp:inline distT="0" distB="0" distL="0" distR="0">
            <wp:extent cx="5943600" cy="3152775"/>
            <wp:effectExtent l="0" t="0" r="0" b="0"/>
            <wp:docPr id="4" name="Picture 4" descr="sec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tio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rsidR="00AA6804" w:rsidRDefault="00AA6804"/>
    <w:p w:rsidR="00AA6804" w:rsidRDefault="00AA6804">
      <w:pPr>
        <w:ind w:left="3600" w:hanging="3600"/>
      </w:pPr>
      <w:r>
        <w:t>Section 3 records changes in the employee's relationship to the University.</w:t>
      </w:r>
    </w:p>
    <w:p w:rsidR="00AA6804" w:rsidRDefault="00AA6804">
      <w:pPr>
        <w:ind w:left="3600" w:hanging="3600"/>
      </w:pPr>
    </w:p>
    <w:p w:rsidR="00AA6804" w:rsidRDefault="00AA6804">
      <w:pPr>
        <w:ind w:left="3600" w:hanging="3600"/>
      </w:pPr>
      <w:r>
        <w:t xml:space="preserve">The </w:t>
      </w:r>
      <w:r>
        <w:rPr>
          <w:i/>
        </w:rPr>
        <w:t>Payroll Area</w:t>
      </w:r>
      <w:r>
        <w:t xml:space="preserve"> is the indicator of the pay cycle the employee will have.</w:t>
      </w:r>
    </w:p>
    <w:p w:rsidR="00AA6804" w:rsidRDefault="00AA6804">
      <w:pPr>
        <w:ind w:left="3600" w:hanging="3600"/>
      </w:pPr>
    </w:p>
    <w:p w:rsidR="00AA6804" w:rsidRDefault="00AA6804">
      <w:pPr>
        <w:ind w:left="3600" w:hanging="3600"/>
      </w:pPr>
      <w:r>
        <w:t>Monthly:</w:t>
      </w:r>
      <w:r>
        <w:tab/>
        <w:t>Check if the employee is to be paid on the monthly payroll.</w:t>
      </w:r>
    </w:p>
    <w:p w:rsidR="00AA6804" w:rsidRDefault="00AA6804">
      <w:pPr>
        <w:ind w:left="3600" w:hanging="3600"/>
      </w:pPr>
      <w:r>
        <w:t>Biweekly:</w:t>
      </w:r>
      <w:r>
        <w:tab/>
        <w:t>Check if the employee is to be paid on the biweekly payroll.</w:t>
      </w:r>
    </w:p>
    <w:p w:rsidR="00AA6804" w:rsidRDefault="00AA6804">
      <w:pPr>
        <w:ind w:left="3600" w:hanging="3600"/>
      </w:pPr>
      <w:r>
        <w:t>Non-Pay:</w:t>
      </w:r>
      <w:r>
        <w:tab/>
        <w:t>Check if the employee will not be receiving regular pay from the University or will be on a Special Appointment.</w:t>
      </w:r>
    </w:p>
    <w:p w:rsidR="00AA6804" w:rsidRDefault="00AA6804">
      <w:pPr>
        <w:ind w:left="3600" w:hanging="3600"/>
      </w:pPr>
    </w:p>
    <w:p w:rsidR="00AA6804" w:rsidRDefault="00AA6804">
      <w:r>
        <w:t xml:space="preserve">The </w:t>
      </w:r>
      <w:r>
        <w:rPr>
          <w:i/>
        </w:rPr>
        <w:t>Personnel Area</w:t>
      </w:r>
      <w:r>
        <w:t xml:space="preserve"> identifies the major organizational divisions of the University.  Choose the </w:t>
      </w:r>
    </w:p>
    <w:p w:rsidR="00AA6804" w:rsidRDefault="00AA6804">
      <w:proofErr w:type="gramStart"/>
      <w:r>
        <w:t>appropriate</w:t>
      </w:r>
      <w:proofErr w:type="gramEnd"/>
      <w:r>
        <w:t xml:space="preserve"> </w:t>
      </w:r>
      <w:r>
        <w:rPr>
          <w:i/>
        </w:rPr>
        <w:t>Personnel Area</w:t>
      </w:r>
      <w:r>
        <w:t xml:space="preserve"> from the following:</w:t>
      </w:r>
    </w:p>
    <w:p w:rsidR="00AA6804" w:rsidRDefault="00AA6804"/>
    <w:p w:rsidR="00AA6804" w:rsidRDefault="00AA6804">
      <w:pPr>
        <w:rPr>
          <w:b/>
        </w:rPr>
      </w:pPr>
      <w:smartTag w:uri="urn:schemas-microsoft-com:office:smarttags" w:element="City">
        <w:smartTag w:uri="urn:schemas-microsoft-com:office:smarttags" w:element="place">
          <w:r>
            <w:rPr>
              <w:b/>
            </w:rPr>
            <w:t>Chattanooga</w:t>
          </w:r>
        </w:smartTag>
      </w:smartTag>
      <w:r>
        <w:rPr>
          <w:b/>
        </w:rPr>
        <w:tab/>
      </w:r>
      <w:r>
        <w:rPr>
          <w:b/>
        </w:rPr>
        <w:tab/>
      </w:r>
      <w:r>
        <w:rPr>
          <w:b/>
        </w:rPr>
        <w:tab/>
      </w:r>
      <w:r>
        <w:rPr>
          <w:b/>
        </w:rPr>
        <w:tab/>
      </w:r>
      <w:r>
        <w:rPr>
          <w:b/>
        </w:rPr>
        <w:tab/>
      </w:r>
      <w:r>
        <w:rPr>
          <w:b/>
        </w:rPr>
        <w:tab/>
      </w:r>
      <w:smartTag w:uri="urn:schemas-microsoft-com:office:smarttags" w:element="City">
        <w:smartTag w:uri="urn:schemas-microsoft-com:office:smarttags" w:element="place">
          <w:r>
            <w:rPr>
              <w:b/>
            </w:rPr>
            <w:t>Memphis</w:t>
          </w:r>
        </w:smartTag>
      </w:smartTag>
    </w:p>
    <w:p w:rsidR="00AA6804" w:rsidRDefault="00AA6804">
      <w:pPr>
        <w:rPr>
          <w:b/>
        </w:rPr>
      </w:pPr>
      <w:r>
        <w:rPr>
          <w:b/>
        </w:rPr>
        <w:t>Institute for Public Service</w:t>
      </w:r>
      <w:r>
        <w:rPr>
          <w:b/>
        </w:rPr>
        <w:tab/>
      </w:r>
      <w:r>
        <w:rPr>
          <w:b/>
        </w:rPr>
        <w:tab/>
      </w:r>
      <w:r>
        <w:rPr>
          <w:b/>
        </w:rPr>
        <w:tab/>
      </w:r>
      <w:r>
        <w:rPr>
          <w:b/>
        </w:rPr>
        <w:tab/>
        <w:t>Space Institute</w:t>
      </w:r>
    </w:p>
    <w:p w:rsidR="00AA6804" w:rsidRDefault="00AA6804">
      <w:pPr>
        <w:rPr>
          <w:b/>
        </w:rPr>
      </w:pP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Agriculture</w:t>
          </w:r>
        </w:smartTag>
      </w:smartTag>
      <w:r>
        <w:rPr>
          <w:b/>
        </w:rPr>
        <w:tab/>
      </w:r>
      <w:r>
        <w:rPr>
          <w:b/>
        </w:rPr>
        <w:tab/>
      </w:r>
      <w:r>
        <w:rPr>
          <w:b/>
        </w:rPr>
        <w:tab/>
      </w:r>
      <w:r>
        <w:rPr>
          <w:b/>
        </w:rPr>
        <w:tab/>
        <w:t>University Administration</w:t>
      </w:r>
    </w:p>
    <w:p w:rsidR="000C0F0F" w:rsidRDefault="00AA6804">
      <w:pPr>
        <w:rPr>
          <w:b/>
        </w:rPr>
      </w:pPr>
      <w:smartTag w:uri="urn:schemas-microsoft-com:office:smarttags" w:element="place">
        <w:smartTag w:uri="urn:schemas-microsoft-com:office:smarttags" w:element="City">
          <w:r>
            <w:rPr>
              <w:b/>
            </w:rPr>
            <w:t>Knoxville</w:t>
          </w:r>
        </w:smartTag>
        <w:r w:rsidR="000C0F0F">
          <w:rPr>
            <w:b/>
          </w:rPr>
          <w:tab/>
        </w:r>
        <w:r w:rsidR="000C0F0F">
          <w:rPr>
            <w:b/>
          </w:rPr>
          <w:tab/>
        </w:r>
        <w:r w:rsidR="000C0F0F">
          <w:rPr>
            <w:b/>
          </w:rPr>
          <w:tab/>
        </w:r>
        <w:r w:rsidR="000C0F0F">
          <w:rPr>
            <w:b/>
          </w:rPr>
          <w:tab/>
        </w:r>
        <w:r w:rsidR="000C0F0F">
          <w:rPr>
            <w:b/>
          </w:rPr>
          <w:tab/>
        </w:r>
        <w:r w:rsidR="000C0F0F">
          <w:rPr>
            <w:b/>
          </w:rPr>
          <w:tab/>
        </w:r>
        <w:smartTag w:uri="urn:schemas-microsoft-com:office:smarttags" w:element="State">
          <w:r w:rsidR="000C0F0F">
            <w:rPr>
              <w:b/>
            </w:rPr>
            <w:t>UT</w:t>
          </w:r>
        </w:smartTag>
      </w:smartTag>
      <w:r w:rsidR="000C0F0F">
        <w:rPr>
          <w:b/>
        </w:rPr>
        <w:t xml:space="preserve"> </w:t>
      </w:r>
      <w:smartTag w:uri="urn:schemas-microsoft-com:office:smarttags" w:element="place">
        <w:smartTag w:uri="urn:schemas-microsoft-com:office:smarttags" w:element="PlaceName">
          <w:r w:rsidR="000C0F0F">
            <w:rPr>
              <w:b/>
            </w:rPr>
            <w:t>Medical</w:t>
          </w:r>
        </w:smartTag>
        <w:r w:rsidR="000C0F0F">
          <w:rPr>
            <w:b/>
          </w:rPr>
          <w:t xml:space="preserve"> </w:t>
        </w:r>
        <w:smartTag w:uri="urn:schemas-microsoft-com:office:smarttags" w:element="PlaceType">
          <w:r w:rsidR="000C0F0F">
            <w:rPr>
              <w:b/>
            </w:rPr>
            <w:t>Center</w:t>
          </w:r>
        </w:smartTag>
      </w:smartTag>
    </w:p>
    <w:p w:rsidR="00AA6804" w:rsidRDefault="000C0F0F">
      <w:pPr>
        <w:rPr>
          <w:b/>
        </w:rPr>
      </w:pPr>
      <w:r>
        <w:rPr>
          <w:b/>
        </w:rPr>
        <w:t>Martin</w:t>
      </w:r>
      <w:r>
        <w:rPr>
          <w:b/>
        </w:rPr>
        <w:tab/>
      </w:r>
      <w:r>
        <w:rPr>
          <w:b/>
        </w:rPr>
        <w:tab/>
      </w:r>
      <w:r>
        <w:rPr>
          <w:b/>
        </w:rPr>
        <w:tab/>
      </w:r>
      <w:r>
        <w:rPr>
          <w:b/>
        </w:rPr>
        <w:tab/>
      </w:r>
      <w:r>
        <w:rPr>
          <w:b/>
        </w:rPr>
        <w:tab/>
      </w:r>
      <w:r>
        <w:rPr>
          <w:b/>
        </w:rPr>
        <w:tab/>
      </w:r>
    </w:p>
    <w:p w:rsidR="00AA6804" w:rsidRDefault="00AA6804">
      <w:pPr>
        <w:rPr>
          <w:b/>
        </w:rPr>
      </w:pPr>
    </w:p>
    <w:p w:rsidR="00AA6804" w:rsidRDefault="00AA6804">
      <w:r>
        <w:t xml:space="preserve">The </w:t>
      </w:r>
      <w:r>
        <w:rPr>
          <w:i/>
        </w:rPr>
        <w:t>Personnel Subarea</w:t>
      </w:r>
      <w:r>
        <w:t xml:space="preserve"> is a further breakdown within the </w:t>
      </w:r>
      <w:r>
        <w:rPr>
          <w:i/>
        </w:rPr>
        <w:t>Personnel Area</w:t>
      </w:r>
      <w:r>
        <w:t xml:space="preserve">. Choose the appropriate </w:t>
      </w:r>
      <w:r>
        <w:rPr>
          <w:i/>
        </w:rPr>
        <w:t>Personnel Subarea</w:t>
      </w:r>
      <w:r>
        <w:t xml:space="preserve"> from the following:</w:t>
      </w:r>
    </w:p>
    <w:p w:rsidR="00AA6804" w:rsidRDefault="000221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A6804">
        <w:tc>
          <w:tcPr>
            <w:tcW w:w="4788" w:type="dxa"/>
          </w:tcPr>
          <w:p w:rsidR="00AA6804" w:rsidRDefault="00AA6804">
            <w:pPr>
              <w:jc w:val="center"/>
              <w:rPr>
                <w:b/>
              </w:rPr>
            </w:pPr>
            <w:r>
              <w:rPr>
                <w:b/>
              </w:rPr>
              <w:lastRenderedPageBreak/>
              <w:t>Personnel Area</w:t>
            </w:r>
          </w:p>
        </w:tc>
        <w:tc>
          <w:tcPr>
            <w:tcW w:w="4788" w:type="dxa"/>
          </w:tcPr>
          <w:p w:rsidR="00AA6804" w:rsidRDefault="00AA6804">
            <w:pPr>
              <w:jc w:val="center"/>
              <w:rPr>
                <w:b/>
              </w:rPr>
            </w:pPr>
            <w:r>
              <w:rPr>
                <w:b/>
              </w:rPr>
              <w:t>Personnel Subarea</w:t>
            </w:r>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Chattanooga</w:t>
                </w:r>
              </w:smartTag>
            </w:smartTag>
            <w:r>
              <w:rPr>
                <w:b/>
              </w:rPr>
              <w:t xml:space="preserve">  </w:t>
            </w:r>
          </w:p>
        </w:tc>
        <w:tc>
          <w:tcPr>
            <w:tcW w:w="4788" w:type="dxa"/>
          </w:tcPr>
          <w:p w:rsidR="00AA6804" w:rsidRDefault="00AA6804">
            <w:pPr>
              <w:rPr>
                <w:b/>
              </w:rPr>
            </w:pPr>
            <w:smartTag w:uri="urn:schemas-microsoft-com:office:smarttags" w:element="City">
              <w:smartTag w:uri="urn:schemas-microsoft-com:office:smarttags" w:element="place">
                <w:r>
                  <w:rPr>
                    <w:b/>
                  </w:rPr>
                  <w:t>Chattanooga</w:t>
                </w:r>
              </w:smartTag>
            </w:smartTag>
          </w:p>
        </w:tc>
      </w:tr>
      <w:tr w:rsidR="00AA6804">
        <w:tc>
          <w:tcPr>
            <w:tcW w:w="4788" w:type="dxa"/>
          </w:tcPr>
          <w:p w:rsidR="00AA6804" w:rsidRDefault="00AA6804">
            <w:pPr>
              <w:rPr>
                <w:b/>
              </w:rPr>
            </w:pPr>
            <w:r>
              <w:rPr>
                <w:b/>
              </w:rPr>
              <w:t xml:space="preserve">Institute for Public Service  </w:t>
            </w:r>
          </w:p>
        </w:tc>
        <w:tc>
          <w:tcPr>
            <w:tcW w:w="4788" w:type="dxa"/>
          </w:tcPr>
          <w:p w:rsidR="00AA6804" w:rsidRDefault="00AA6804">
            <w:pPr>
              <w:rPr>
                <w:b/>
              </w:rPr>
            </w:pPr>
            <w:r>
              <w:rPr>
                <w:b/>
              </w:rPr>
              <w:t>CTAS</w:t>
            </w:r>
          </w:p>
        </w:tc>
      </w:tr>
      <w:tr w:rsidR="00AA6804">
        <w:tc>
          <w:tcPr>
            <w:tcW w:w="4788" w:type="dxa"/>
          </w:tcPr>
          <w:p w:rsidR="00AA6804" w:rsidRDefault="00AA6804">
            <w:pPr>
              <w:rPr>
                <w:b/>
              </w:rPr>
            </w:pPr>
            <w:r>
              <w:rPr>
                <w:b/>
              </w:rPr>
              <w:t xml:space="preserve">Institute for Public Service  </w:t>
            </w:r>
          </w:p>
        </w:tc>
        <w:tc>
          <w:tcPr>
            <w:tcW w:w="4788" w:type="dxa"/>
          </w:tcPr>
          <w:p w:rsidR="00AA6804" w:rsidRDefault="00AA6804">
            <w:pPr>
              <w:rPr>
                <w:b/>
              </w:rPr>
            </w:pPr>
            <w:r>
              <w:rPr>
                <w:b/>
              </w:rPr>
              <w:t>IPS</w:t>
            </w:r>
          </w:p>
        </w:tc>
      </w:tr>
      <w:tr w:rsidR="00AA6804">
        <w:tc>
          <w:tcPr>
            <w:tcW w:w="4788" w:type="dxa"/>
          </w:tcPr>
          <w:p w:rsidR="00AA6804" w:rsidRDefault="00AA6804">
            <w:pPr>
              <w:rPr>
                <w:b/>
              </w:rPr>
            </w:pPr>
            <w:r>
              <w:rPr>
                <w:b/>
              </w:rPr>
              <w:t xml:space="preserve">Institute for Public Service  </w:t>
            </w:r>
          </w:p>
        </w:tc>
        <w:tc>
          <w:tcPr>
            <w:tcW w:w="4788" w:type="dxa"/>
          </w:tcPr>
          <w:p w:rsidR="00AA6804" w:rsidRDefault="00AA6804">
            <w:pPr>
              <w:rPr>
                <w:b/>
              </w:rPr>
            </w:pPr>
            <w:r>
              <w:rPr>
                <w:b/>
              </w:rPr>
              <w:t>MTAS</w:t>
            </w:r>
          </w:p>
        </w:tc>
      </w:tr>
      <w:tr w:rsidR="00AA6804">
        <w:tc>
          <w:tcPr>
            <w:tcW w:w="4788" w:type="dxa"/>
          </w:tcPr>
          <w:p w:rsidR="00AA6804" w:rsidRDefault="00AA6804">
            <w:pPr>
              <w:rPr>
                <w:b/>
              </w:rPr>
            </w:pP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Agriculture</w:t>
                </w:r>
              </w:smartTag>
            </w:smartTag>
          </w:p>
        </w:tc>
        <w:tc>
          <w:tcPr>
            <w:tcW w:w="4788" w:type="dxa"/>
          </w:tcPr>
          <w:p w:rsidR="00AA6804" w:rsidRDefault="00AA6804">
            <w:pPr>
              <w:rPr>
                <w:b/>
              </w:rPr>
            </w:pPr>
            <w:r>
              <w:rPr>
                <w:b/>
              </w:rPr>
              <w:t>Agriculture Experiment Station</w:t>
            </w:r>
          </w:p>
        </w:tc>
      </w:tr>
      <w:tr w:rsidR="00AA6804">
        <w:tc>
          <w:tcPr>
            <w:tcW w:w="4788" w:type="dxa"/>
          </w:tcPr>
          <w:p w:rsidR="00AA6804" w:rsidRDefault="00AA6804">
            <w:pPr>
              <w:rPr>
                <w:b/>
              </w:rPr>
            </w:pP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Agriculture</w:t>
                </w:r>
              </w:smartTag>
            </w:smartTag>
          </w:p>
        </w:tc>
        <w:tc>
          <w:tcPr>
            <w:tcW w:w="4788" w:type="dxa"/>
          </w:tcPr>
          <w:p w:rsidR="00AA6804" w:rsidRDefault="00AA6804">
            <w:pPr>
              <w:rPr>
                <w:b/>
              </w:rPr>
            </w:pPr>
            <w:r>
              <w:rPr>
                <w:b/>
              </w:rPr>
              <w:t xml:space="preserve">Extension </w:t>
            </w:r>
          </w:p>
        </w:tc>
      </w:tr>
      <w:tr w:rsidR="00AA6804">
        <w:tc>
          <w:tcPr>
            <w:tcW w:w="4788" w:type="dxa"/>
          </w:tcPr>
          <w:p w:rsidR="00AA6804" w:rsidRDefault="00AA6804">
            <w:pPr>
              <w:rPr>
                <w:b/>
              </w:rPr>
            </w:pP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Agriculture</w:t>
                </w:r>
              </w:smartTag>
            </w:smartTag>
          </w:p>
        </w:tc>
        <w:tc>
          <w:tcPr>
            <w:tcW w:w="4788" w:type="dxa"/>
          </w:tcPr>
          <w:p w:rsidR="00AA6804" w:rsidRDefault="00AA6804">
            <w:pPr>
              <w:rPr>
                <w:b/>
              </w:rPr>
            </w:pPr>
            <w:r>
              <w:rPr>
                <w:b/>
              </w:rPr>
              <w:t>Extension - Fed</w:t>
            </w:r>
          </w:p>
        </w:tc>
      </w:tr>
      <w:tr w:rsidR="00AA6804">
        <w:tc>
          <w:tcPr>
            <w:tcW w:w="4788" w:type="dxa"/>
          </w:tcPr>
          <w:p w:rsidR="00AA6804" w:rsidRDefault="00AA6804">
            <w:pPr>
              <w:rPr>
                <w:b/>
              </w:rPr>
            </w:pP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Agriculture</w:t>
                </w:r>
              </w:smartTag>
            </w:smartTag>
          </w:p>
        </w:tc>
        <w:tc>
          <w:tcPr>
            <w:tcW w:w="4788" w:type="dxa"/>
          </w:tcPr>
          <w:p w:rsidR="00AA6804" w:rsidRDefault="00AA6804">
            <w:pPr>
              <w:rPr>
                <w:b/>
              </w:rPr>
            </w:pPr>
            <w:r>
              <w:rPr>
                <w:b/>
              </w:rPr>
              <w:t>Veterinary Medicine</w:t>
            </w:r>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Knoxville</w:t>
                </w:r>
              </w:smartTag>
            </w:smartTag>
          </w:p>
        </w:tc>
        <w:tc>
          <w:tcPr>
            <w:tcW w:w="4788" w:type="dxa"/>
          </w:tcPr>
          <w:p w:rsidR="00AA6804" w:rsidRDefault="00AA6804">
            <w:pPr>
              <w:rPr>
                <w:b/>
              </w:rPr>
            </w:pPr>
            <w:r>
              <w:rPr>
                <w:b/>
              </w:rPr>
              <w:t>Athletics</w:t>
            </w:r>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Knoxville</w:t>
                </w:r>
              </w:smartTag>
            </w:smartTag>
          </w:p>
        </w:tc>
        <w:tc>
          <w:tcPr>
            <w:tcW w:w="4788" w:type="dxa"/>
          </w:tcPr>
          <w:p w:rsidR="00AA6804" w:rsidRDefault="00AA6804">
            <w:pPr>
              <w:rPr>
                <w:b/>
              </w:rPr>
            </w:pPr>
            <w:smartTag w:uri="urn:schemas-microsoft-com:office:smarttags" w:element="City">
              <w:smartTag w:uri="urn:schemas-microsoft-com:office:smarttags" w:element="place">
                <w:r>
                  <w:rPr>
                    <w:b/>
                  </w:rPr>
                  <w:t>Knoxville</w:t>
                </w:r>
              </w:smartTag>
            </w:smartTag>
          </w:p>
        </w:tc>
      </w:tr>
      <w:tr w:rsidR="00AA6804">
        <w:tc>
          <w:tcPr>
            <w:tcW w:w="4788" w:type="dxa"/>
          </w:tcPr>
          <w:p w:rsidR="00AA6804" w:rsidRDefault="00AA6804">
            <w:pPr>
              <w:rPr>
                <w:b/>
              </w:rPr>
            </w:pPr>
            <w:r>
              <w:rPr>
                <w:b/>
              </w:rPr>
              <w:t>Martin</w:t>
            </w:r>
          </w:p>
        </w:tc>
        <w:tc>
          <w:tcPr>
            <w:tcW w:w="4788" w:type="dxa"/>
          </w:tcPr>
          <w:p w:rsidR="00AA6804" w:rsidRDefault="00AA6804">
            <w:pPr>
              <w:rPr>
                <w:b/>
              </w:rPr>
            </w:pPr>
            <w:r>
              <w:rPr>
                <w:b/>
              </w:rPr>
              <w:t>Martin</w:t>
            </w:r>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Memphis</w:t>
                </w:r>
              </w:smartTag>
            </w:smartTag>
          </w:p>
        </w:tc>
        <w:tc>
          <w:tcPr>
            <w:tcW w:w="4788" w:type="dxa"/>
          </w:tcPr>
          <w:p w:rsidR="00AA6804" w:rsidRDefault="00AA6804">
            <w:pPr>
              <w:rPr>
                <w:b/>
              </w:rPr>
            </w:pPr>
            <w:smartTag w:uri="urn:schemas-microsoft-com:office:smarttags" w:element="place">
              <w:smartTag w:uri="urn:schemas-microsoft-com:office:smarttags" w:element="PlaceName">
                <w:r>
                  <w:rPr>
                    <w:b/>
                  </w:rPr>
                  <w:t>Bowld</w:t>
                </w:r>
              </w:smartTag>
              <w:r>
                <w:rPr>
                  <w:b/>
                </w:rPr>
                <w:t xml:space="preserve"> </w:t>
              </w:r>
              <w:smartTag w:uri="urn:schemas-microsoft-com:office:smarttags" w:element="PlaceType">
                <w:r>
                  <w:rPr>
                    <w:b/>
                  </w:rPr>
                  <w:t>Hospital</w:t>
                </w:r>
              </w:smartTag>
            </w:smartTag>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Memphis</w:t>
                </w:r>
              </w:smartTag>
            </w:smartTag>
          </w:p>
        </w:tc>
        <w:tc>
          <w:tcPr>
            <w:tcW w:w="4788" w:type="dxa"/>
          </w:tcPr>
          <w:p w:rsidR="00AA6804" w:rsidRDefault="00AA6804">
            <w:pPr>
              <w:rPr>
                <w:b/>
              </w:rPr>
            </w:pPr>
            <w:r>
              <w:rPr>
                <w:b/>
              </w:rPr>
              <w:t xml:space="preserve">Clinical </w:t>
            </w:r>
            <w:smartTag w:uri="urn:schemas-microsoft-com:office:smarttags" w:element="City">
              <w:smartTag w:uri="urn:schemas-microsoft-com:office:smarttags" w:element="place">
                <w:r>
                  <w:rPr>
                    <w:b/>
                  </w:rPr>
                  <w:t>Chattanooga</w:t>
                </w:r>
              </w:smartTag>
            </w:smartTag>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Memphis</w:t>
                </w:r>
              </w:smartTag>
            </w:smartTag>
          </w:p>
        </w:tc>
        <w:tc>
          <w:tcPr>
            <w:tcW w:w="4788" w:type="dxa"/>
          </w:tcPr>
          <w:p w:rsidR="00AA6804" w:rsidRDefault="00AA6804">
            <w:pPr>
              <w:rPr>
                <w:b/>
              </w:rPr>
            </w:pPr>
            <w:r>
              <w:rPr>
                <w:b/>
              </w:rPr>
              <w:t xml:space="preserve">Clinical </w:t>
            </w:r>
            <w:smartTag w:uri="urn:schemas-microsoft-com:office:smarttags" w:element="City">
              <w:smartTag w:uri="urn:schemas-microsoft-com:office:smarttags" w:element="place">
                <w:r>
                  <w:rPr>
                    <w:b/>
                  </w:rPr>
                  <w:t>Knoxville</w:t>
                </w:r>
              </w:smartTag>
            </w:smartTag>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Memphis</w:t>
                </w:r>
              </w:smartTag>
            </w:smartTag>
          </w:p>
        </w:tc>
        <w:tc>
          <w:tcPr>
            <w:tcW w:w="4788" w:type="dxa"/>
          </w:tcPr>
          <w:p w:rsidR="00AA6804" w:rsidRDefault="00AA6804">
            <w:pPr>
              <w:rPr>
                <w:b/>
              </w:rPr>
            </w:pPr>
            <w:r>
              <w:rPr>
                <w:b/>
              </w:rPr>
              <w:t>Family Practice-Jackson</w:t>
            </w:r>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Memphis</w:t>
                </w:r>
              </w:smartTag>
            </w:smartTag>
          </w:p>
        </w:tc>
        <w:tc>
          <w:tcPr>
            <w:tcW w:w="4788" w:type="dxa"/>
          </w:tcPr>
          <w:p w:rsidR="00AA6804" w:rsidRDefault="00AA6804">
            <w:pPr>
              <w:rPr>
                <w:b/>
              </w:rPr>
            </w:pPr>
            <w:r>
              <w:rPr>
                <w:b/>
              </w:rPr>
              <w:t>Family Practice-Knoxville</w:t>
            </w:r>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Memphis</w:t>
                </w:r>
              </w:smartTag>
            </w:smartTag>
          </w:p>
        </w:tc>
        <w:tc>
          <w:tcPr>
            <w:tcW w:w="4788" w:type="dxa"/>
          </w:tcPr>
          <w:p w:rsidR="00AA6804" w:rsidRDefault="00AA6804">
            <w:pPr>
              <w:rPr>
                <w:b/>
              </w:rPr>
            </w:pPr>
            <w:r>
              <w:rPr>
                <w:b/>
              </w:rPr>
              <w:t>Family Practice-Memphis</w:t>
            </w:r>
          </w:p>
        </w:tc>
      </w:tr>
      <w:tr w:rsidR="00AA6804">
        <w:tc>
          <w:tcPr>
            <w:tcW w:w="4788" w:type="dxa"/>
          </w:tcPr>
          <w:p w:rsidR="00AA6804" w:rsidRDefault="00AA6804">
            <w:pPr>
              <w:rPr>
                <w:b/>
              </w:rPr>
            </w:pPr>
            <w:smartTag w:uri="urn:schemas-microsoft-com:office:smarttags" w:element="City">
              <w:smartTag w:uri="urn:schemas-microsoft-com:office:smarttags" w:element="place">
                <w:r>
                  <w:rPr>
                    <w:b/>
                  </w:rPr>
                  <w:t>Memphis</w:t>
                </w:r>
              </w:smartTag>
            </w:smartTag>
          </w:p>
        </w:tc>
        <w:tc>
          <w:tcPr>
            <w:tcW w:w="4788" w:type="dxa"/>
          </w:tcPr>
          <w:p w:rsidR="00AA6804" w:rsidRDefault="00AA6804">
            <w:pPr>
              <w:rPr>
                <w:b/>
              </w:rPr>
            </w:pPr>
            <w:smartTag w:uri="urn:schemas-microsoft-com:office:smarttags" w:element="place">
              <w:smartTag w:uri="urn:schemas-microsoft-com:office:smarttags" w:element="PlaceName">
                <w:r>
                  <w:rPr>
                    <w:b/>
                  </w:rPr>
                  <w:t>Research</w:t>
                </w:r>
              </w:smartTag>
              <w:r>
                <w:rPr>
                  <w:b/>
                </w:rPr>
                <w:t xml:space="preserve"> </w:t>
              </w:r>
              <w:smartTag w:uri="urn:schemas-microsoft-com:office:smarttags" w:element="PlaceType">
                <w:r>
                  <w:rPr>
                    <w:b/>
                  </w:rPr>
                  <w:t>Center</w:t>
                </w:r>
              </w:smartTag>
            </w:smartTag>
          </w:p>
        </w:tc>
      </w:tr>
      <w:tr w:rsidR="00AA6804">
        <w:tc>
          <w:tcPr>
            <w:tcW w:w="4788" w:type="dxa"/>
          </w:tcPr>
          <w:p w:rsidR="00AA6804" w:rsidRDefault="00AA6804">
            <w:pPr>
              <w:rPr>
                <w:b/>
              </w:rPr>
            </w:pPr>
            <w:r>
              <w:rPr>
                <w:b/>
              </w:rPr>
              <w:t>Space Institute</w:t>
            </w:r>
          </w:p>
        </w:tc>
        <w:tc>
          <w:tcPr>
            <w:tcW w:w="4788" w:type="dxa"/>
          </w:tcPr>
          <w:p w:rsidR="00AA6804" w:rsidRDefault="00AA6804">
            <w:pPr>
              <w:rPr>
                <w:b/>
              </w:rPr>
            </w:pPr>
            <w:r>
              <w:rPr>
                <w:b/>
              </w:rPr>
              <w:t>Space Institute</w:t>
            </w:r>
          </w:p>
        </w:tc>
      </w:tr>
      <w:tr w:rsidR="00AA6804">
        <w:tc>
          <w:tcPr>
            <w:tcW w:w="4788" w:type="dxa"/>
          </w:tcPr>
          <w:p w:rsidR="00AA6804" w:rsidRDefault="00AA6804">
            <w:pPr>
              <w:rPr>
                <w:b/>
              </w:rPr>
            </w:pPr>
            <w:r>
              <w:rPr>
                <w:b/>
              </w:rPr>
              <w:t>University Administration</w:t>
            </w:r>
          </w:p>
        </w:tc>
        <w:tc>
          <w:tcPr>
            <w:tcW w:w="4788" w:type="dxa"/>
          </w:tcPr>
          <w:p w:rsidR="00AA6804" w:rsidRDefault="00AA6804">
            <w:pPr>
              <w:rPr>
                <w:b/>
              </w:rPr>
            </w:pPr>
            <w:r>
              <w:rPr>
                <w:b/>
              </w:rPr>
              <w:t>University Administration</w:t>
            </w:r>
          </w:p>
        </w:tc>
      </w:tr>
      <w:tr w:rsidR="00AA6804">
        <w:tc>
          <w:tcPr>
            <w:tcW w:w="4788" w:type="dxa"/>
          </w:tcPr>
          <w:p w:rsidR="00AA6804" w:rsidRDefault="00AA6804">
            <w:pPr>
              <w:rPr>
                <w:b/>
              </w:rPr>
            </w:pPr>
            <w:r>
              <w:rPr>
                <w:b/>
              </w:rPr>
              <w:t xml:space="preserve">UT </w:t>
            </w:r>
            <w:smartTag w:uri="urn:schemas-microsoft-com:office:smarttags" w:element="place">
              <w:smartTag w:uri="urn:schemas-microsoft-com:office:smarttags" w:element="PlaceName">
                <w:r>
                  <w:rPr>
                    <w:b/>
                  </w:rPr>
                  <w:t>Medical</w:t>
                </w:r>
              </w:smartTag>
              <w:r>
                <w:rPr>
                  <w:b/>
                </w:rPr>
                <w:t xml:space="preserve"> </w:t>
              </w:r>
              <w:smartTag w:uri="urn:schemas-microsoft-com:office:smarttags" w:element="PlaceType">
                <w:r>
                  <w:rPr>
                    <w:b/>
                  </w:rPr>
                  <w:t>Center</w:t>
                </w:r>
              </w:smartTag>
            </w:smartTag>
          </w:p>
        </w:tc>
        <w:tc>
          <w:tcPr>
            <w:tcW w:w="4788" w:type="dxa"/>
          </w:tcPr>
          <w:p w:rsidR="00AA6804" w:rsidRDefault="00AA6804">
            <w:pPr>
              <w:rPr>
                <w:b/>
              </w:rPr>
            </w:pPr>
            <w:smartTag w:uri="urn:schemas-microsoft-com:office:smarttags" w:element="place">
              <w:smartTag w:uri="urn:schemas-microsoft-com:office:smarttags" w:element="PlaceName">
                <w:r>
                  <w:rPr>
                    <w:b/>
                  </w:rPr>
                  <w:t>Medical</w:t>
                </w:r>
              </w:smartTag>
              <w:r>
                <w:rPr>
                  <w:b/>
                </w:rPr>
                <w:t xml:space="preserve"> </w:t>
              </w:r>
              <w:smartTag w:uri="urn:schemas-microsoft-com:office:smarttags" w:element="PlaceType">
                <w:r>
                  <w:rPr>
                    <w:b/>
                  </w:rPr>
                  <w:t>Center</w:t>
                </w:r>
              </w:smartTag>
            </w:smartTag>
          </w:p>
        </w:tc>
      </w:tr>
    </w:tbl>
    <w:p w:rsidR="00AA6804" w:rsidRDefault="00AA6804"/>
    <w:p w:rsidR="00AA6804" w:rsidRDefault="00AA6804">
      <w:r>
        <w:t xml:space="preserve">The </w:t>
      </w:r>
      <w:r>
        <w:rPr>
          <w:i/>
        </w:rPr>
        <w:t>Employee Group</w:t>
      </w:r>
      <w:r>
        <w:t xml:space="preserve"> is the category of the employee.  Combined with the percentage of time the employee works and the </w:t>
      </w:r>
      <w:r>
        <w:rPr>
          <w:i/>
        </w:rPr>
        <w:t>Employee Subgroup,</w:t>
      </w:r>
      <w:r>
        <w:t xml:space="preserve"> the </w:t>
      </w:r>
      <w:r>
        <w:rPr>
          <w:i/>
        </w:rPr>
        <w:t>Employee Group</w:t>
      </w:r>
      <w:r>
        <w:t xml:space="preserve"> sets the employee's eligibility for benefits, including leave accrual.  The choices for </w:t>
      </w:r>
      <w:r>
        <w:rPr>
          <w:i/>
        </w:rPr>
        <w:t>Employee Group</w:t>
      </w:r>
      <w:r>
        <w:t xml:space="preserve"> are as follows:</w:t>
      </w:r>
    </w:p>
    <w:p w:rsidR="00AA6804" w:rsidRDefault="00AA6804"/>
    <w:p w:rsidR="00AA6804" w:rsidRDefault="00AA6804">
      <w:pPr>
        <w:rPr>
          <w:b/>
        </w:rPr>
      </w:pPr>
      <w:r>
        <w:rPr>
          <w:b/>
        </w:rPr>
        <w:t>Regular</w:t>
      </w:r>
      <w:r>
        <w:rPr>
          <w:b/>
        </w:rPr>
        <w:tab/>
      </w:r>
      <w:r>
        <w:rPr>
          <w:b/>
        </w:rPr>
        <w:tab/>
      </w:r>
      <w:r>
        <w:rPr>
          <w:b/>
        </w:rPr>
        <w:tab/>
      </w:r>
      <w:r>
        <w:rPr>
          <w:b/>
        </w:rPr>
        <w:tab/>
      </w:r>
      <w:r>
        <w:rPr>
          <w:b/>
        </w:rPr>
        <w:tab/>
      </w:r>
      <w:r>
        <w:rPr>
          <w:b/>
        </w:rPr>
        <w:tab/>
        <w:t>Student</w:t>
      </w:r>
    </w:p>
    <w:p w:rsidR="00AA6804" w:rsidRDefault="00223205">
      <w:pPr>
        <w:rPr>
          <w:b/>
        </w:rPr>
      </w:pPr>
      <w:r>
        <w:rPr>
          <w:b/>
        </w:rPr>
        <w:t>Temporary</w:t>
      </w:r>
      <w:r w:rsidR="00AA6804">
        <w:rPr>
          <w:b/>
        </w:rPr>
        <w:tab/>
      </w:r>
      <w:r w:rsidR="00AA6804">
        <w:rPr>
          <w:b/>
        </w:rPr>
        <w:tab/>
      </w:r>
      <w:r w:rsidR="00AA6804">
        <w:rPr>
          <w:b/>
        </w:rPr>
        <w:tab/>
      </w:r>
      <w:r w:rsidR="00AA6804">
        <w:rPr>
          <w:b/>
        </w:rPr>
        <w:tab/>
      </w:r>
      <w:r w:rsidR="00AA6804">
        <w:rPr>
          <w:b/>
        </w:rPr>
        <w:tab/>
      </w:r>
      <w:r w:rsidR="00AA6804">
        <w:rPr>
          <w:b/>
        </w:rPr>
        <w:tab/>
        <w:t>Friend</w:t>
      </w:r>
    </w:p>
    <w:p w:rsidR="00AA6804" w:rsidRDefault="00AA6804"/>
    <w:p w:rsidR="00AA6804" w:rsidRDefault="00AA6804">
      <w:r>
        <w:t xml:space="preserve">The </w:t>
      </w:r>
      <w:r>
        <w:rPr>
          <w:i/>
        </w:rPr>
        <w:t>Employee Subgroup</w:t>
      </w:r>
      <w:r>
        <w:t xml:space="preserve"> is the designation of the employee.  The designation indicates whether the employee completes a biweekly or monthly timesheet, whether a faculty member has a 9-month or 12-month appointment, or whether an exempt employee is in an Executive/ Administrative or Professional position. The type of </w:t>
      </w:r>
      <w:r>
        <w:rPr>
          <w:i/>
        </w:rPr>
        <w:t>Employee Subgroup</w:t>
      </w:r>
      <w:r>
        <w:t xml:space="preserve"> an employee may have is dependent upon the employee's </w:t>
      </w:r>
      <w:r>
        <w:rPr>
          <w:i/>
        </w:rPr>
        <w:t>Employee Group</w:t>
      </w:r>
      <w:r>
        <w:t>.  The choices for the</w:t>
      </w:r>
      <w:r>
        <w:rPr>
          <w:i/>
        </w:rPr>
        <w:t xml:space="preserve"> Employee Subgroup</w:t>
      </w:r>
      <w:r>
        <w:t xml:space="preserve"> are as follows:</w:t>
      </w:r>
    </w:p>
    <w:p w:rsidR="00AA6804" w:rsidRDefault="00AA6804"/>
    <w:p w:rsidR="00AA6804" w:rsidRDefault="00AA6804">
      <w:pPr>
        <w:ind w:left="3600" w:hanging="3600"/>
        <w:rPr>
          <w:snapToGrid w:val="0"/>
          <w:color w:val="000000"/>
        </w:rPr>
      </w:pPr>
      <w:r>
        <w:rPr>
          <w:b/>
          <w:snapToGrid w:val="0"/>
          <w:color w:val="000000"/>
        </w:rPr>
        <w:t>Friends of UT</w:t>
      </w:r>
      <w:r>
        <w:rPr>
          <w:snapToGrid w:val="0"/>
          <w:color w:val="000000"/>
        </w:rPr>
        <w:t xml:space="preserve"> - Affiliated</w:t>
      </w:r>
      <w:r>
        <w:rPr>
          <w:snapToGrid w:val="0"/>
          <w:color w:val="000000"/>
        </w:rPr>
        <w:tab/>
      </w:r>
      <w:r>
        <w:rPr>
          <w:snapToGrid w:val="0"/>
          <w:color w:val="000000"/>
        </w:rPr>
        <w:tab/>
      </w:r>
      <w:r>
        <w:rPr>
          <w:snapToGrid w:val="0"/>
          <w:color w:val="000000"/>
        </w:rPr>
        <w:tab/>
      </w:r>
      <w:r>
        <w:rPr>
          <w:b/>
          <w:snapToGrid w:val="0"/>
          <w:color w:val="000000"/>
        </w:rPr>
        <w:t>Regular</w:t>
      </w:r>
      <w:r>
        <w:rPr>
          <w:snapToGrid w:val="0"/>
          <w:color w:val="000000"/>
        </w:rPr>
        <w:t xml:space="preserve"> - Faculty 12month</w:t>
      </w:r>
    </w:p>
    <w:p w:rsidR="00AA6804" w:rsidRDefault="00AA6804">
      <w:pPr>
        <w:ind w:left="3600" w:hanging="3600"/>
        <w:rPr>
          <w:snapToGrid w:val="0"/>
          <w:color w:val="000000"/>
        </w:rPr>
      </w:pPr>
      <w:r>
        <w:rPr>
          <w:b/>
          <w:snapToGrid w:val="0"/>
          <w:color w:val="000000"/>
        </w:rPr>
        <w:t>Friends of UT</w:t>
      </w:r>
      <w:r>
        <w:rPr>
          <w:snapToGrid w:val="0"/>
          <w:color w:val="000000"/>
        </w:rPr>
        <w:t xml:space="preserve"> - Board of Trustees</w:t>
      </w:r>
      <w:r>
        <w:rPr>
          <w:snapToGrid w:val="0"/>
          <w:color w:val="000000"/>
        </w:rPr>
        <w:tab/>
      </w:r>
      <w:r>
        <w:rPr>
          <w:snapToGrid w:val="0"/>
          <w:color w:val="000000"/>
        </w:rPr>
        <w:tab/>
      </w:r>
      <w:r>
        <w:rPr>
          <w:snapToGrid w:val="0"/>
          <w:color w:val="000000"/>
        </w:rPr>
        <w:tab/>
      </w:r>
      <w:r>
        <w:rPr>
          <w:b/>
          <w:snapToGrid w:val="0"/>
          <w:color w:val="000000"/>
        </w:rPr>
        <w:t>Regular</w:t>
      </w:r>
      <w:r>
        <w:rPr>
          <w:snapToGrid w:val="0"/>
          <w:color w:val="000000"/>
        </w:rPr>
        <w:t xml:space="preserve"> - Faculty 9month</w:t>
      </w:r>
    </w:p>
    <w:p w:rsidR="00AA6804" w:rsidRDefault="00AA6804">
      <w:pPr>
        <w:ind w:left="3600" w:hanging="3600"/>
        <w:rPr>
          <w:snapToGrid w:val="0"/>
          <w:color w:val="000000"/>
        </w:rPr>
      </w:pPr>
      <w:r>
        <w:rPr>
          <w:b/>
          <w:snapToGrid w:val="0"/>
          <w:color w:val="000000"/>
        </w:rPr>
        <w:t>Friends of UT</w:t>
      </w:r>
      <w:r>
        <w:rPr>
          <w:snapToGrid w:val="0"/>
          <w:color w:val="000000"/>
        </w:rPr>
        <w:t xml:space="preserve"> - Clinical</w:t>
      </w:r>
      <w:r>
        <w:rPr>
          <w:snapToGrid w:val="0"/>
          <w:color w:val="000000"/>
        </w:rPr>
        <w:tab/>
      </w:r>
      <w:r>
        <w:rPr>
          <w:snapToGrid w:val="0"/>
          <w:color w:val="000000"/>
        </w:rPr>
        <w:tab/>
      </w:r>
      <w:r>
        <w:rPr>
          <w:snapToGrid w:val="0"/>
          <w:color w:val="000000"/>
        </w:rPr>
        <w:tab/>
      </w:r>
      <w:r>
        <w:rPr>
          <w:b/>
          <w:snapToGrid w:val="0"/>
          <w:color w:val="000000"/>
        </w:rPr>
        <w:t xml:space="preserve">Regular </w:t>
      </w:r>
      <w:r>
        <w:rPr>
          <w:snapToGrid w:val="0"/>
          <w:color w:val="000000"/>
        </w:rPr>
        <w:t>- Staff: Exec/Admin (exempt)</w:t>
      </w:r>
    </w:p>
    <w:p w:rsidR="00AA6804" w:rsidRDefault="00AA6804">
      <w:pPr>
        <w:ind w:left="3600" w:hanging="3600"/>
        <w:rPr>
          <w:snapToGrid w:val="0"/>
          <w:color w:val="000000"/>
        </w:rPr>
      </w:pPr>
      <w:r>
        <w:rPr>
          <w:b/>
          <w:snapToGrid w:val="0"/>
          <w:color w:val="000000"/>
        </w:rPr>
        <w:t>Friends of UT</w:t>
      </w:r>
      <w:r>
        <w:rPr>
          <w:snapToGrid w:val="0"/>
          <w:color w:val="000000"/>
        </w:rPr>
        <w:t xml:space="preserve"> - Honorary</w:t>
      </w:r>
      <w:r>
        <w:rPr>
          <w:snapToGrid w:val="0"/>
          <w:color w:val="000000"/>
        </w:rPr>
        <w:tab/>
      </w:r>
      <w:r>
        <w:rPr>
          <w:snapToGrid w:val="0"/>
          <w:color w:val="000000"/>
        </w:rPr>
        <w:tab/>
      </w:r>
      <w:r>
        <w:rPr>
          <w:snapToGrid w:val="0"/>
          <w:color w:val="000000"/>
        </w:rPr>
        <w:tab/>
      </w:r>
      <w:r>
        <w:rPr>
          <w:b/>
          <w:snapToGrid w:val="0"/>
          <w:color w:val="000000"/>
        </w:rPr>
        <w:t>Regular</w:t>
      </w:r>
      <w:r>
        <w:rPr>
          <w:snapToGrid w:val="0"/>
          <w:color w:val="000000"/>
        </w:rPr>
        <w:t xml:space="preserve"> - Staff: Hourly Input (biweekly)</w:t>
      </w:r>
    </w:p>
    <w:p w:rsidR="00AA6804" w:rsidRDefault="00AA6804">
      <w:pPr>
        <w:ind w:left="3600" w:hanging="3600"/>
        <w:rPr>
          <w:snapToGrid w:val="0"/>
          <w:color w:val="000000"/>
        </w:rPr>
      </w:pPr>
      <w:r>
        <w:rPr>
          <w:b/>
          <w:snapToGrid w:val="0"/>
          <w:color w:val="000000"/>
        </w:rPr>
        <w:t>Friends of UT</w:t>
      </w:r>
      <w:r>
        <w:rPr>
          <w:snapToGrid w:val="0"/>
          <w:color w:val="000000"/>
        </w:rPr>
        <w:t xml:space="preserve"> - Non Clinical</w:t>
      </w:r>
      <w:r>
        <w:rPr>
          <w:snapToGrid w:val="0"/>
          <w:color w:val="000000"/>
        </w:rPr>
        <w:tab/>
      </w:r>
      <w:r>
        <w:rPr>
          <w:snapToGrid w:val="0"/>
          <w:color w:val="000000"/>
        </w:rPr>
        <w:tab/>
      </w:r>
      <w:r>
        <w:rPr>
          <w:snapToGrid w:val="0"/>
          <w:color w:val="000000"/>
        </w:rPr>
        <w:tab/>
      </w:r>
      <w:r>
        <w:rPr>
          <w:b/>
          <w:snapToGrid w:val="0"/>
          <w:color w:val="000000"/>
        </w:rPr>
        <w:t xml:space="preserve">Regular </w:t>
      </w:r>
      <w:r>
        <w:rPr>
          <w:snapToGrid w:val="0"/>
          <w:color w:val="000000"/>
        </w:rPr>
        <w:t>- Staff: Hourly NoInput (monthly)</w:t>
      </w:r>
    </w:p>
    <w:p w:rsidR="00AA6804" w:rsidRDefault="00AA6804">
      <w:pPr>
        <w:ind w:left="3600" w:hanging="3600"/>
        <w:rPr>
          <w:rFonts w:ascii="Arial" w:hAnsi="Arial"/>
          <w:snapToGrid w:val="0"/>
          <w:color w:val="000000"/>
          <w:sz w:val="18"/>
        </w:rPr>
      </w:pPr>
      <w:r>
        <w:rPr>
          <w:b/>
          <w:snapToGrid w:val="0"/>
          <w:color w:val="000000"/>
        </w:rPr>
        <w:t>Friends of UT</w:t>
      </w:r>
      <w:r>
        <w:rPr>
          <w:snapToGrid w:val="0"/>
          <w:color w:val="000000"/>
        </w:rPr>
        <w:t xml:space="preserve"> - Traveler</w:t>
      </w:r>
      <w:r>
        <w:rPr>
          <w:snapToGrid w:val="0"/>
          <w:color w:val="000000"/>
        </w:rPr>
        <w:tab/>
      </w:r>
      <w:r>
        <w:rPr>
          <w:snapToGrid w:val="0"/>
          <w:color w:val="000000"/>
        </w:rPr>
        <w:tab/>
      </w:r>
      <w:r>
        <w:rPr>
          <w:snapToGrid w:val="0"/>
          <w:color w:val="000000"/>
        </w:rPr>
        <w:tab/>
      </w:r>
      <w:r>
        <w:rPr>
          <w:b/>
          <w:snapToGrid w:val="0"/>
          <w:color w:val="000000"/>
        </w:rPr>
        <w:t>Regular</w:t>
      </w:r>
      <w:r>
        <w:rPr>
          <w:snapToGrid w:val="0"/>
          <w:color w:val="000000"/>
        </w:rPr>
        <w:t xml:space="preserve"> - Staff: Professional (exempt)</w:t>
      </w:r>
    </w:p>
    <w:p w:rsidR="00AA6804" w:rsidRDefault="00AA6804">
      <w:pPr>
        <w:ind w:left="3600" w:hanging="3600"/>
        <w:rPr>
          <w:snapToGrid w:val="0"/>
          <w:color w:val="000000"/>
        </w:rPr>
      </w:pPr>
      <w:r>
        <w:rPr>
          <w:b/>
          <w:snapToGrid w:val="0"/>
          <w:color w:val="000000"/>
        </w:rPr>
        <w:t>Friends of UT</w:t>
      </w:r>
      <w:r>
        <w:rPr>
          <w:snapToGrid w:val="0"/>
          <w:color w:val="000000"/>
        </w:rPr>
        <w:t xml:space="preserve"> - Volunteer</w:t>
      </w:r>
    </w:p>
    <w:p w:rsidR="00AA6804" w:rsidRDefault="00AA6804">
      <w:pPr>
        <w:ind w:left="3600" w:hanging="3600"/>
        <w:rPr>
          <w:snapToGrid w:val="0"/>
          <w:color w:val="000000"/>
        </w:rPr>
      </w:pPr>
    </w:p>
    <w:p w:rsidR="00AA6804" w:rsidRDefault="00AA6804">
      <w:pPr>
        <w:ind w:left="3600" w:hanging="3600"/>
        <w:rPr>
          <w:snapToGrid w:val="0"/>
          <w:color w:val="000000"/>
        </w:rPr>
      </w:pPr>
      <w:r>
        <w:rPr>
          <w:b/>
          <w:snapToGrid w:val="0"/>
          <w:color w:val="000000"/>
        </w:rPr>
        <w:t>Student</w:t>
      </w:r>
      <w:r>
        <w:rPr>
          <w:snapToGrid w:val="0"/>
          <w:color w:val="000000"/>
        </w:rPr>
        <w:t xml:space="preserve"> - </w:t>
      </w:r>
      <w:proofErr w:type="spellStart"/>
      <w:r>
        <w:rPr>
          <w:snapToGrid w:val="0"/>
          <w:color w:val="000000"/>
        </w:rPr>
        <w:t>GradStu</w:t>
      </w:r>
      <w:proofErr w:type="spellEnd"/>
      <w:r>
        <w:rPr>
          <w:snapToGrid w:val="0"/>
          <w:color w:val="000000"/>
        </w:rPr>
        <w:t>: Salary 12mth</w:t>
      </w:r>
      <w:r>
        <w:rPr>
          <w:snapToGrid w:val="0"/>
          <w:color w:val="000000"/>
        </w:rPr>
        <w:tab/>
      </w:r>
      <w:r>
        <w:rPr>
          <w:snapToGrid w:val="0"/>
          <w:color w:val="000000"/>
        </w:rPr>
        <w:tab/>
      </w:r>
      <w:r>
        <w:rPr>
          <w:snapToGrid w:val="0"/>
          <w:color w:val="000000"/>
        </w:rPr>
        <w:tab/>
      </w:r>
      <w:r w:rsidR="00223205">
        <w:rPr>
          <w:b/>
          <w:snapToGrid w:val="0"/>
          <w:color w:val="000000"/>
        </w:rPr>
        <w:t>Temp</w:t>
      </w:r>
      <w:r w:rsidR="00223205">
        <w:rPr>
          <w:snapToGrid w:val="0"/>
          <w:color w:val="000000"/>
        </w:rPr>
        <w:t xml:space="preserve"> </w:t>
      </w:r>
      <w:r>
        <w:rPr>
          <w:snapToGrid w:val="0"/>
          <w:color w:val="000000"/>
        </w:rPr>
        <w:t>- Faculty 12month</w:t>
      </w:r>
    </w:p>
    <w:p w:rsidR="00AA6804" w:rsidRDefault="00AA6804">
      <w:pPr>
        <w:ind w:left="3600" w:hanging="3600"/>
        <w:rPr>
          <w:snapToGrid w:val="0"/>
          <w:color w:val="000000"/>
        </w:rPr>
      </w:pPr>
      <w:r>
        <w:rPr>
          <w:b/>
          <w:snapToGrid w:val="0"/>
          <w:color w:val="000000"/>
        </w:rPr>
        <w:lastRenderedPageBreak/>
        <w:t>Student</w:t>
      </w:r>
      <w:r>
        <w:rPr>
          <w:snapToGrid w:val="0"/>
          <w:color w:val="000000"/>
        </w:rPr>
        <w:t xml:space="preserve"> - </w:t>
      </w:r>
      <w:proofErr w:type="spellStart"/>
      <w:r>
        <w:rPr>
          <w:snapToGrid w:val="0"/>
          <w:color w:val="000000"/>
        </w:rPr>
        <w:t>GradStu</w:t>
      </w:r>
      <w:proofErr w:type="spellEnd"/>
      <w:r>
        <w:rPr>
          <w:snapToGrid w:val="0"/>
          <w:color w:val="000000"/>
        </w:rPr>
        <w:t>: Salary 9mth</w:t>
      </w:r>
      <w:r>
        <w:rPr>
          <w:snapToGrid w:val="0"/>
          <w:color w:val="000000"/>
        </w:rPr>
        <w:tab/>
      </w:r>
      <w:r>
        <w:rPr>
          <w:snapToGrid w:val="0"/>
          <w:color w:val="000000"/>
        </w:rPr>
        <w:tab/>
      </w:r>
      <w:r>
        <w:rPr>
          <w:snapToGrid w:val="0"/>
          <w:color w:val="000000"/>
        </w:rPr>
        <w:tab/>
      </w:r>
      <w:r w:rsidR="00223205">
        <w:rPr>
          <w:b/>
          <w:snapToGrid w:val="0"/>
          <w:color w:val="000000"/>
        </w:rPr>
        <w:t>Temp</w:t>
      </w:r>
      <w:r w:rsidR="00223205">
        <w:rPr>
          <w:snapToGrid w:val="0"/>
          <w:color w:val="000000"/>
        </w:rPr>
        <w:t xml:space="preserve"> </w:t>
      </w:r>
      <w:r>
        <w:rPr>
          <w:snapToGrid w:val="0"/>
          <w:color w:val="000000"/>
        </w:rPr>
        <w:t>- Faculty 9month</w:t>
      </w:r>
    </w:p>
    <w:p w:rsidR="00AA6804" w:rsidRDefault="00AA6804">
      <w:pPr>
        <w:ind w:left="3600" w:hanging="3600"/>
        <w:rPr>
          <w:snapToGrid w:val="0"/>
          <w:color w:val="000000"/>
        </w:rPr>
      </w:pPr>
      <w:r>
        <w:rPr>
          <w:b/>
          <w:snapToGrid w:val="0"/>
          <w:color w:val="000000"/>
        </w:rPr>
        <w:t xml:space="preserve">Student </w:t>
      </w:r>
      <w:r>
        <w:rPr>
          <w:snapToGrid w:val="0"/>
          <w:color w:val="000000"/>
        </w:rPr>
        <w:t>- Medical Intern/Resident</w:t>
      </w:r>
      <w:r>
        <w:rPr>
          <w:snapToGrid w:val="0"/>
          <w:color w:val="000000"/>
        </w:rPr>
        <w:tab/>
      </w:r>
      <w:r>
        <w:rPr>
          <w:snapToGrid w:val="0"/>
          <w:color w:val="000000"/>
        </w:rPr>
        <w:tab/>
      </w:r>
      <w:r>
        <w:rPr>
          <w:snapToGrid w:val="0"/>
          <w:color w:val="000000"/>
        </w:rPr>
        <w:tab/>
      </w:r>
      <w:r w:rsidR="00223205">
        <w:rPr>
          <w:b/>
          <w:snapToGrid w:val="0"/>
          <w:color w:val="000000"/>
        </w:rPr>
        <w:t>Temp</w:t>
      </w:r>
      <w:r w:rsidR="00223205">
        <w:rPr>
          <w:snapToGrid w:val="0"/>
          <w:color w:val="000000"/>
        </w:rPr>
        <w:t xml:space="preserve"> </w:t>
      </w:r>
      <w:r>
        <w:rPr>
          <w:snapToGrid w:val="0"/>
          <w:color w:val="000000"/>
        </w:rPr>
        <w:t>- Special Appointment (no pay)</w:t>
      </w:r>
    </w:p>
    <w:p w:rsidR="00AA6804" w:rsidRDefault="00AA6804">
      <w:pPr>
        <w:ind w:left="3600" w:hanging="3600"/>
        <w:rPr>
          <w:snapToGrid w:val="0"/>
          <w:color w:val="000000"/>
        </w:rPr>
      </w:pPr>
      <w:r>
        <w:rPr>
          <w:b/>
          <w:snapToGrid w:val="0"/>
          <w:color w:val="000000"/>
        </w:rPr>
        <w:t>Student</w:t>
      </w:r>
      <w:r>
        <w:rPr>
          <w:snapToGrid w:val="0"/>
          <w:color w:val="000000"/>
        </w:rPr>
        <w:t xml:space="preserve"> - </w:t>
      </w:r>
      <w:proofErr w:type="spellStart"/>
      <w:proofErr w:type="gramStart"/>
      <w:r>
        <w:rPr>
          <w:snapToGrid w:val="0"/>
          <w:color w:val="000000"/>
        </w:rPr>
        <w:t>Std</w:t>
      </w:r>
      <w:proofErr w:type="spellEnd"/>
      <w:proofErr w:type="gramEnd"/>
      <w:r>
        <w:rPr>
          <w:snapToGrid w:val="0"/>
          <w:color w:val="000000"/>
        </w:rPr>
        <w:t>: Fellow/Trainee</w:t>
      </w:r>
      <w:r>
        <w:rPr>
          <w:snapToGrid w:val="0"/>
          <w:color w:val="000000"/>
        </w:rPr>
        <w:tab/>
      </w:r>
      <w:r>
        <w:rPr>
          <w:snapToGrid w:val="0"/>
          <w:color w:val="000000"/>
        </w:rPr>
        <w:tab/>
      </w:r>
      <w:r>
        <w:rPr>
          <w:snapToGrid w:val="0"/>
          <w:color w:val="000000"/>
        </w:rPr>
        <w:tab/>
      </w:r>
      <w:r w:rsidR="00223205">
        <w:rPr>
          <w:b/>
          <w:snapToGrid w:val="0"/>
          <w:color w:val="000000"/>
        </w:rPr>
        <w:t xml:space="preserve">Temp </w:t>
      </w:r>
      <w:r>
        <w:rPr>
          <w:snapToGrid w:val="0"/>
          <w:color w:val="000000"/>
        </w:rPr>
        <w:t>- Staff: Exec/Admin (exempt)</w:t>
      </w:r>
    </w:p>
    <w:p w:rsidR="00AA6804" w:rsidRDefault="00AA6804">
      <w:pPr>
        <w:ind w:left="3600" w:hanging="3600"/>
        <w:rPr>
          <w:snapToGrid w:val="0"/>
          <w:color w:val="000000"/>
        </w:rPr>
      </w:pPr>
      <w:r>
        <w:rPr>
          <w:b/>
          <w:snapToGrid w:val="0"/>
          <w:color w:val="000000"/>
        </w:rPr>
        <w:t xml:space="preserve">Student </w:t>
      </w:r>
      <w:r>
        <w:rPr>
          <w:snapToGrid w:val="0"/>
          <w:color w:val="000000"/>
        </w:rPr>
        <w:t xml:space="preserve">- </w:t>
      </w:r>
      <w:proofErr w:type="spellStart"/>
      <w:proofErr w:type="gramStart"/>
      <w:r>
        <w:rPr>
          <w:snapToGrid w:val="0"/>
          <w:color w:val="000000"/>
        </w:rPr>
        <w:t>Std</w:t>
      </w:r>
      <w:proofErr w:type="spellEnd"/>
      <w:proofErr w:type="gramEnd"/>
      <w:r>
        <w:rPr>
          <w:snapToGrid w:val="0"/>
          <w:color w:val="000000"/>
        </w:rPr>
        <w:t>: Hourly Input</w:t>
      </w:r>
      <w:r>
        <w:rPr>
          <w:snapToGrid w:val="0"/>
          <w:color w:val="000000"/>
        </w:rPr>
        <w:tab/>
      </w:r>
      <w:r>
        <w:rPr>
          <w:snapToGrid w:val="0"/>
          <w:color w:val="000000"/>
        </w:rPr>
        <w:tab/>
      </w:r>
      <w:r>
        <w:rPr>
          <w:snapToGrid w:val="0"/>
          <w:color w:val="000000"/>
        </w:rPr>
        <w:tab/>
      </w:r>
      <w:r w:rsidR="00223205">
        <w:rPr>
          <w:b/>
          <w:snapToGrid w:val="0"/>
          <w:color w:val="000000"/>
        </w:rPr>
        <w:t>Temp</w:t>
      </w:r>
      <w:r w:rsidR="00223205">
        <w:rPr>
          <w:snapToGrid w:val="0"/>
          <w:color w:val="000000"/>
        </w:rPr>
        <w:t xml:space="preserve"> </w:t>
      </w:r>
      <w:r>
        <w:rPr>
          <w:snapToGrid w:val="0"/>
          <w:color w:val="000000"/>
        </w:rPr>
        <w:t>- Staff: Hourly Input (biweekly)</w:t>
      </w:r>
    </w:p>
    <w:p w:rsidR="00AA6804" w:rsidRDefault="00AA6804">
      <w:pPr>
        <w:ind w:left="3600" w:hanging="3600"/>
        <w:rPr>
          <w:snapToGrid w:val="0"/>
          <w:color w:val="000000"/>
        </w:rPr>
      </w:pPr>
      <w:r>
        <w:rPr>
          <w:b/>
          <w:snapToGrid w:val="0"/>
          <w:color w:val="000000"/>
        </w:rPr>
        <w:t xml:space="preserve">Student </w:t>
      </w:r>
      <w:r>
        <w:rPr>
          <w:snapToGrid w:val="0"/>
          <w:color w:val="000000"/>
        </w:rPr>
        <w:t xml:space="preserve">- </w:t>
      </w:r>
      <w:proofErr w:type="spellStart"/>
      <w:proofErr w:type="gramStart"/>
      <w:r>
        <w:rPr>
          <w:snapToGrid w:val="0"/>
          <w:color w:val="000000"/>
        </w:rPr>
        <w:t>Std</w:t>
      </w:r>
      <w:proofErr w:type="spellEnd"/>
      <w:proofErr w:type="gramEnd"/>
      <w:r>
        <w:rPr>
          <w:snapToGrid w:val="0"/>
          <w:color w:val="000000"/>
        </w:rPr>
        <w:t xml:space="preserve">: Hourly </w:t>
      </w:r>
      <w:proofErr w:type="spellStart"/>
      <w:r>
        <w:rPr>
          <w:snapToGrid w:val="0"/>
          <w:color w:val="000000"/>
        </w:rPr>
        <w:t>NoInput</w:t>
      </w:r>
      <w:proofErr w:type="spellEnd"/>
      <w:r>
        <w:rPr>
          <w:snapToGrid w:val="0"/>
          <w:color w:val="000000"/>
        </w:rPr>
        <w:tab/>
      </w:r>
      <w:r>
        <w:rPr>
          <w:snapToGrid w:val="0"/>
          <w:color w:val="000000"/>
        </w:rPr>
        <w:tab/>
      </w:r>
      <w:r>
        <w:rPr>
          <w:snapToGrid w:val="0"/>
          <w:color w:val="000000"/>
        </w:rPr>
        <w:tab/>
      </w:r>
      <w:r w:rsidR="00223205">
        <w:rPr>
          <w:b/>
          <w:snapToGrid w:val="0"/>
          <w:color w:val="000000"/>
        </w:rPr>
        <w:t xml:space="preserve">Temp </w:t>
      </w:r>
      <w:r>
        <w:rPr>
          <w:snapToGrid w:val="0"/>
          <w:color w:val="000000"/>
        </w:rPr>
        <w:t>- Staff: Hourly NoInput (monthly)</w:t>
      </w:r>
    </w:p>
    <w:p w:rsidR="00AA6804" w:rsidRDefault="00AA6804">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sidR="00223205">
        <w:rPr>
          <w:b/>
          <w:snapToGrid w:val="0"/>
          <w:color w:val="000000"/>
        </w:rPr>
        <w:t>Temp</w:t>
      </w:r>
      <w:r w:rsidR="00223205">
        <w:rPr>
          <w:snapToGrid w:val="0"/>
          <w:color w:val="000000"/>
        </w:rPr>
        <w:t xml:space="preserve"> </w:t>
      </w:r>
      <w:r>
        <w:rPr>
          <w:snapToGrid w:val="0"/>
          <w:color w:val="000000"/>
        </w:rPr>
        <w:t>- Staff: Professional (exempt)</w:t>
      </w:r>
    </w:p>
    <w:p w:rsidR="00AA6804" w:rsidRDefault="00AA6804"/>
    <w:p w:rsidR="00AA6804" w:rsidRDefault="00AA6804">
      <w:r>
        <w:t xml:space="preserve">Complete the chart to reflect the changes that will be occurring as a result of the </w:t>
      </w:r>
      <w:r>
        <w:rPr>
          <w:i/>
        </w:rPr>
        <w:t>Personnel Change Form</w:t>
      </w:r>
      <w:r>
        <w:t xml:space="preserve">.   In the case of a </w:t>
      </w:r>
      <w:r>
        <w:rPr>
          <w:i/>
        </w:rPr>
        <w:t>Position Change/Transfer</w:t>
      </w:r>
      <w:r>
        <w:t>, the department will put the new information in the first row and the other position(s) in the lower rows.</w:t>
      </w:r>
    </w:p>
    <w:p w:rsidR="00AA6804" w:rsidRDefault="00AA6804"/>
    <w:p w:rsidR="00AA6804" w:rsidRDefault="00AA6804">
      <w:r>
        <w:t xml:space="preserve">Enter the following information to complete the Organizational Assignment section of the </w:t>
      </w:r>
      <w:r>
        <w:rPr>
          <w:i/>
        </w:rPr>
        <w:t xml:space="preserve">Personnel Change </w:t>
      </w:r>
      <w:r>
        <w:t>form.</w:t>
      </w:r>
    </w:p>
    <w:p w:rsidR="00AA6804" w:rsidRDefault="00AA6804"/>
    <w:p w:rsidR="00AA6804" w:rsidRDefault="00AA6804">
      <w:pPr>
        <w:ind w:left="3600" w:hanging="3600"/>
      </w:pPr>
      <w:r>
        <w:t>% of Effort:</w:t>
      </w:r>
      <w:r>
        <w:tab/>
        <w:t xml:space="preserve">Enter the percent of time the employee is assigned to the position.  The total of this column will equal the employee's Total Employee Percentage of Effort that will be entered in the </w:t>
      </w:r>
      <w:r>
        <w:rPr>
          <w:i/>
        </w:rPr>
        <w:t>Planned Working Time</w:t>
      </w:r>
      <w:r>
        <w:t xml:space="preserve"> section.</w:t>
      </w:r>
    </w:p>
    <w:p w:rsidR="00AA6804" w:rsidRDefault="00AA6804">
      <w:pPr>
        <w:ind w:left="3600" w:hanging="3600"/>
      </w:pPr>
      <w:r>
        <w:t>Position Number:</w:t>
      </w:r>
      <w:r>
        <w:tab/>
        <w:t>Enter the 8-digit IRIS-assigned ID number.</w:t>
      </w:r>
    </w:p>
    <w:p w:rsidR="00AA6804" w:rsidRDefault="00AA6804">
      <w:pPr>
        <w:ind w:left="3600" w:hanging="3600"/>
      </w:pPr>
      <w:r>
        <w:t>Position Name:</w:t>
      </w:r>
      <w:r>
        <w:tab/>
        <w:t>Enter the name of the position.</w:t>
      </w:r>
    </w:p>
    <w:p w:rsidR="00AA6804" w:rsidRDefault="00AA6804">
      <w:pPr>
        <w:ind w:left="3600" w:hanging="3600"/>
      </w:pPr>
      <w:r>
        <w:t>Org. Unit Number:</w:t>
      </w:r>
      <w:r>
        <w:tab/>
        <w:t>Enter the 8-digit IRIS-assigned ID number.</w:t>
      </w:r>
    </w:p>
    <w:p w:rsidR="00AA6804" w:rsidRDefault="00AA6804">
      <w:pPr>
        <w:ind w:left="3600" w:hanging="3600"/>
      </w:pPr>
      <w:r>
        <w:t>Org. Unit Name:</w:t>
      </w:r>
      <w:r>
        <w:tab/>
        <w:t>Enter the department's name.</w:t>
      </w:r>
    </w:p>
    <w:p w:rsidR="00AA6804" w:rsidRDefault="00AA6804">
      <w:pPr>
        <w:ind w:left="3600" w:hanging="3600"/>
      </w:pPr>
      <w:r>
        <w:t>Primary Position</w:t>
      </w:r>
      <w:proofErr w:type="gramStart"/>
      <w:r>
        <w:t>?:</w:t>
      </w:r>
      <w:proofErr w:type="gramEnd"/>
      <w:r>
        <w:tab/>
        <w:t>Indicate if the position is the primary position by entering Y for yes, or N for no.</w:t>
      </w:r>
    </w:p>
    <w:p w:rsidR="00AA6804" w:rsidRDefault="00AA6804">
      <w:pPr>
        <w:ind w:left="4320"/>
      </w:pPr>
      <w:r>
        <w:t xml:space="preserve">The </w:t>
      </w:r>
      <w:r>
        <w:rPr>
          <w:i/>
        </w:rPr>
        <w:t>Primary Position</w:t>
      </w:r>
      <w:r>
        <w:t xml:space="preserve"> </w:t>
      </w:r>
      <w:r>
        <w:rPr>
          <w:snapToGrid w:val="0"/>
          <w:color w:val="000000"/>
        </w:rPr>
        <w:t xml:space="preserve">determines where the employee's check advice will be sent.  </w:t>
      </w:r>
      <w:r>
        <w:t xml:space="preserve">If the employee has only one position, it is automatically designated as the </w:t>
      </w:r>
      <w:r>
        <w:rPr>
          <w:i/>
        </w:rPr>
        <w:t>Primary Position</w:t>
      </w:r>
      <w:r>
        <w:t xml:space="preserve">.  If an employee has more than one position, the position with the greatest percent of time attached to it is designated as the </w:t>
      </w:r>
      <w:r>
        <w:rPr>
          <w:i/>
        </w:rPr>
        <w:t>Primary Position</w:t>
      </w:r>
      <w:r>
        <w:t xml:space="preserve">.  If the employee has more than one position and the percent of time is evenly distributed between the multiple positions, then the first position entered into IRIS is designated as the </w:t>
      </w:r>
      <w:r>
        <w:rPr>
          <w:i/>
        </w:rPr>
        <w:t>Primary Position</w:t>
      </w:r>
      <w:r>
        <w:t>.</w:t>
      </w:r>
    </w:p>
    <w:p w:rsidR="00AA6804" w:rsidRDefault="00AA6804">
      <w:pPr>
        <w:ind w:left="3600" w:hanging="3600"/>
      </w:pPr>
      <w:r>
        <w:t>Remove Position?</w:t>
      </w:r>
      <w:r>
        <w:tab/>
        <w:t>Indicate if the employee is to be removed from the position by entering Y for yes, or N for no.</w:t>
      </w:r>
    </w:p>
    <w:p w:rsidR="00AA6804" w:rsidRDefault="00AA6804">
      <w:pPr>
        <w:ind w:left="3600" w:hanging="3600"/>
      </w:pPr>
      <w:r>
        <w:t>Start Date:</w:t>
      </w:r>
      <w:r>
        <w:tab/>
        <w:t>Enter the first day the employee is to be in the position (or was put in the position).</w:t>
      </w:r>
    </w:p>
    <w:p w:rsidR="00AA6804" w:rsidRDefault="00AA6804">
      <w:pPr>
        <w:ind w:left="3600" w:hanging="3600"/>
      </w:pPr>
      <w:r>
        <w:t>End Date:</w:t>
      </w:r>
      <w:r>
        <w:tab/>
        <w:t xml:space="preserve">Enter the last day the employee is to be in the position (or was in the position).  </w:t>
      </w:r>
    </w:p>
    <w:p w:rsidR="00AA6804" w:rsidRDefault="00AA6804">
      <w:pPr>
        <w:ind w:left="3600" w:hanging="3600"/>
      </w:pPr>
    </w:p>
    <w:p w:rsidR="00AA6804" w:rsidRDefault="00AA6804">
      <w:pPr>
        <w:ind w:left="3600" w:hanging="3600"/>
      </w:pPr>
    </w:p>
    <w:p w:rsidR="00EF5327" w:rsidRDefault="00022182">
      <w:pPr>
        <w:ind w:left="3600" w:hanging="3600"/>
        <w:rPr>
          <w:b/>
        </w:rPr>
      </w:pPr>
      <w:r>
        <w:rPr>
          <w:b/>
        </w:rPr>
        <w:br w:type="page"/>
      </w:r>
      <w:r w:rsidR="00AA6804">
        <w:rPr>
          <w:b/>
        </w:rPr>
        <w:lastRenderedPageBreak/>
        <w:t>Section 4:</w:t>
      </w:r>
    </w:p>
    <w:p w:rsidR="00AA6804" w:rsidRDefault="00016420">
      <w:pPr>
        <w:ind w:left="3600" w:hanging="3600"/>
        <w:rPr>
          <w:b/>
        </w:rPr>
      </w:pPr>
      <w:r>
        <w:rPr>
          <w:noProof/>
        </w:rPr>
        <mc:AlternateContent>
          <mc:Choice Requires="wps">
            <w:drawing>
              <wp:anchor distT="0" distB="0" distL="114300" distR="114300" simplePos="0" relativeHeight="251653120" behindDoc="0" locked="0" layoutInCell="1" allowOverlap="1">
                <wp:simplePos x="0" y="0"/>
                <wp:positionH relativeFrom="column">
                  <wp:posOffset>-62865</wp:posOffset>
                </wp:positionH>
                <wp:positionV relativeFrom="paragraph">
                  <wp:posOffset>-172720</wp:posOffset>
                </wp:positionV>
                <wp:extent cx="6035040" cy="0"/>
                <wp:effectExtent l="0" t="0" r="0" b="0"/>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34F4"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470.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d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">
                <w10:wrap type="topAndBottom"/>
              </v:line>
            </w:pict>
          </mc:Fallback>
        </mc:AlternateContent>
      </w:r>
      <w:r>
        <w:rPr>
          <w:b/>
          <w:noProof/>
        </w:rPr>
        <w:drawing>
          <wp:inline distT="0" distB="0" distL="0" distR="0">
            <wp:extent cx="5934075" cy="981075"/>
            <wp:effectExtent l="0" t="0" r="0" b="0"/>
            <wp:docPr id="5" name="Picture 5" descr="SECT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TION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p w:rsidR="00AA6804" w:rsidRDefault="00AA6804">
      <w:pPr>
        <w:ind w:left="3600" w:hanging="3600"/>
        <w:rPr>
          <w:b/>
        </w:rPr>
      </w:pPr>
    </w:p>
    <w:p w:rsidR="00AA6804" w:rsidRDefault="00AA6804">
      <w:pPr>
        <w:rPr>
          <w:snapToGrid w:val="0"/>
          <w:color w:val="000000"/>
        </w:rPr>
      </w:pPr>
      <w:r>
        <w:rPr>
          <w:snapToGrid w:val="0"/>
          <w:color w:val="000000"/>
        </w:rPr>
        <w:t xml:space="preserve">Section 4 is to be used for Agriculture Extension appointments only.  The </w:t>
      </w:r>
      <w:r>
        <w:rPr>
          <w:i/>
          <w:snapToGrid w:val="0"/>
          <w:color w:val="000000"/>
        </w:rPr>
        <w:t>Corporate Function</w:t>
      </w:r>
      <w:r>
        <w:rPr>
          <w:snapToGrid w:val="0"/>
          <w:color w:val="000000"/>
        </w:rPr>
        <w:t xml:space="preserve"> indicates the employee's area of responsibility.  Enter the appropriate </w:t>
      </w:r>
      <w:r>
        <w:rPr>
          <w:i/>
          <w:snapToGrid w:val="0"/>
          <w:color w:val="000000"/>
        </w:rPr>
        <w:t>Corporate Function</w:t>
      </w:r>
      <w:r>
        <w:rPr>
          <w:snapToGrid w:val="0"/>
          <w:color w:val="000000"/>
        </w:rPr>
        <w:t xml:space="preserve"> and the percentage employee will be assigned to the </w:t>
      </w:r>
      <w:r>
        <w:rPr>
          <w:i/>
          <w:snapToGrid w:val="0"/>
          <w:color w:val="000000"/>
        </w:rPr>
        <w:t>Corporate Function</w:t>
      </w:r>
      <w:r>
        <w:rPr>
          <w:snapToGrid w:val="0"/>
          <w:color w:val="000000"/>
        </w:rPr>
        <w:t xml:space="preserve">. The </w:t>
      </w:r>
      <w:r>
        <w:rPr>
          <w:i/>
          <w:snapToGrid w:val="0"/>
          <w:color w:val="000000"/>
        </w:rPr>
        <w:t>Corporate Function</w:t>
      </w:r>
      <w:r>
        <w:rPr>
          <w:snapToGrid w:val="0"/>
          <w:color w:val="000000"/>
        </w:rPr>
        <w:t xml:space="preserve"> options are as follows:</w:t>
      </w:r>
    </w:p>
    <w:p w:rsidR="00AA6804" w:rsidRDefault="00AA6804">
      <w:pPr>
        <w:rPr>
          <w:snapToGrid w:val="0"/>
          <w:color w:val="000000"/>
        </w:rPr>
      </w:pPr>
    </w:p>
    <w:tbl>
      <w:tblPr>
        <w:tblW w:w="9828" w:type="dxa"/>
        <w:tblLayout w:type="fixed"/>
        <w:tblLook w:val="0000" w:firstRow="0" w:lastRow="0" w:firstColumn="0" w:lastColumn="0" w:noHBand="0" w:noVBand="0"/>
      </w:tblPr>
      <w:tblGrid>
        <w:gridCol w:w="3708"/>
        <w:gridCol w:w="3420"/>
        <w:gridCol w:w="2700"/>
      </w:tblGrid>
      <w:tr w:rsidR="00AA6804">
        <w:tc>
          <w:tcPr>
            <w:tcW w:w="3708" w:type="dxa"/>
          </w:tcPr>
          <w:p w:rsidR="00AA6804" w:rsidRDefault="00AA6804">
            <w:pPr>
              <w:rPr>
                <w:b/>
                <w:snapToGrid w:val="0"/>
              </w:rPr>
            </w:pPr>
            <w:r>
              <w:rPr>
                <w:b/>
                <w:snapToGrid w:val="0"/>
              </w:rPr>
              <w:t>4-H</w:t>
            </w:r>
            <w:r w:rsidR="000317B1">
              <w:rPr>
                <w:b/>
                <w:snapToGrid w:val="0"/>
              </w:rPr>
              <w:t xml:space="preserve"> Youth Development</w:t>
            </w:r>
          </w:p>
        </w:tc>
        <w:tc>
          <w:tcPr>
            <w:tcW w:w="3420" w:type="dxa"/>
          </w:tcPr>
          <w:p w:rsidR="00AA6804" w:rsidRDefault="000317B1">
            <w:pPr>
              <w:rPr>
                <w:b/>
                <w:snapToGrid w:val="0"/>
              </w:rPr>
            </w:pPr>
            <w:r>
              <w:rPr>
                <w:b/>
                <w:snapToGrid w:val="0"/>
              </w:rPr>
              <w:t>Executive Administrative</w:t>
            </w:r>
          </w:p>
        </w:tc>
        <w:tc>
          <w:tcPr>
            <w:tcW w:w="2700" w:type="dxa"/>
          </w:tcPr>
          <w:p w:rsidR="00AA6804" w:rsidRDefault="00AA6804">
            <w:pPr>
              <w:rPr>
                <w:b/>
                <w:snapToGrid w:val="0"/>
              </w:rPr>
            </w:pPr>
            <w:r>
              <w:rPr>
                <w:b/>
                <w:snapToGrid w:val="0"/>
              </w:rPr>
              <w:t>Resource Development</w:t>
            </w:r>
          </w:p>
        </w:tc>
      </w:tr>
      <w:tr w:rsidR="00AA6804">
        <w:tc>
          <w:tcPr>
            <w:tcW w:w="3708" w:type="dxa"/>
          </w:tcPr>
          <w:p w:rsidR="00AA6804" w:rsidRDefault="00AA6804">
            <w:pPr>
              <w:rPr>
                <w:b/>
                <w:snapToGrid w:val="0"/>
              </w:rPr>
            </w:pPr>
            <w:r>
              <w:rPr>
                <w:b/>
                <w:snapToGrid w:val="0"/>
              </w:rPr>
              <w:t>Agriculture</w:t>
            </w:r>
            <w:r w:rsidR="000317B1">
              <w:rPr>
                <w:b/>
                <w:snapToGrid w:val="0"/>
              </w:rPr>
              <w:t xml:space="preserve"> &amp; Natural Resources</w:t>
            </w:r>
          </w:p>
        </w:tc>
        <w:tc>
          <w:tcPr>
            <w:tcW w:w="3420" w:type="dxa"/>
          </w:tcPr>
          <w:p w:rsidR="00AA6804" w:rsidRDefault="000317B1">
            <w:pPr>
              <w:rPr>
                <w:b/>
                <w:snapToGrid w:val="0"/>
              </w:rPr>
            </w:pPr>
            <w:r>
              <w:rPr>
                <w:b/>
                <w:snapToGrid w:val="0"/>
              </w:rPr>
              <w:t>Family &amp; Consumer Sciences</w:t>
            </w:r>
          </w:p>
        </w:tc>
        <w:tc>
          <w:tcPr>
            <w:tcW w:w="2700" w:type="dxa"/>
          </w:tcPr>
          <w:p w:rsidR="00AA6804" w:rsidRDefault="000317B1">
            <w:pPr>
              <w:rPr>
                <w:b/>
                <w:snapToGrid w:val="0"/>
              </w:rPr>
            </w:pPr>
            <w:r>
              <w:rPr>
                <w:b/>
                <w:snapToGrid w:val="0"/>
              </w:rPr>
              <w:t>Organizational Support</w:t>
            </w:r>
          </w:p>
        </w:tc>
      </w:tr>
    </w:tbl>
    <w:p w:rsidR="00EF5327" w:rsidRDefault="00EF5327">
      <w:pPr>
        <w:ind w:left="3600" w:hanging="3600"/>
        <w:rPr>
          <w:b/>
        </w:rPr>
      </w:pPr>
    </w:p>
    <w:p w:rsidR="00AA6804" w:rsidRDefault="00016420">
      <w:pPr>
        <w:ind w:left="3600" w:hanging="3600"/>
        <w:rPr>
          <w:b/>
        </w:rPr>
      </w:pPr>
      <w:r>
        <w:rPr>
          <w:b/>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151130</wp:posOffset>
                </wp:positionV>
                <wp:extent cx="6035040" cy="0"/>
                <wp:effectExtent l="0" t="0" r="0" b="0"/>
                <wp:wrapTopAndBottom/>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1552"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475.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4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" o:allowincell="f">
                <w10:wrap type="topAndBottom"/>
              </v:line>
            </w:pict>
          </mc:Fallback>
        </mc:AlternateContent>
      </w:r>
    </w:p>
    <w:p w:rsidR="00AA6804" w:rsidRDefault="00AA6804">
      <w:pPr>
        <w:ind w:left="3600" w:hanging="3600"/>
        <w:rPr>
          <w:b/>
        </w:rPr>
      </w:pPr>
      <w:r>
        <w:rPr>
          <w:b/>
        </w:rPr>
        <w:t>Section 5:</w:t>
      </w:r>
    </w:p>
    <w:p w:rsidR="00AA6804" w:rsidRDefault="00016420">
      <w:pPr>
        <w:ind w:left="3600" w:hanging="3600"/>
        <w:rPr>
          <w:b/>
        </w:rPr>
      </w:pPr>
      <w:r>
        <w:rPr>
          <w:b/>
          <w:noProof/>
        </w:rPr>
        <w:drawing>
          <wp:inline distT="0" distB="0" distL="0" distR="0">
            <wp:extent cx="5934075" cy="371475"/>
            <wp:effectExtent l="0" t="0" r="0" b="0"/>
            <wp:docPr id="6" name="Picture 6" descr="SECTI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TION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AA6804" w:rsidRDefault="00AA6804">
      <w:pPr>
        <w:ind w:left="3600" w:hanging="3600"/>
        <w:rPr>
          <w:b/>
        </w:rPr>
      </w:pPr>
    </w:p>
    <w:p w:rsidR="00AA6804" w:rsidRDefault="00AA6804">
      <w:pPr>
        <w:ind w:left="3600" w:hanging="3600"/>
      </w:pPr>
      <w:r>
        <w:t xml:space="preserve">Section 5 is the beginning of page 2 of the </w:t>
      </w:r>
      <w:r>
        <w:rPr>
          <w:i/>
        </w:rPr>
        <w:t>Personnel Change</w:t>
      </w:r>
      <w:r>
        <w:t xml:space="preserve"> form.  </w:t>
      </w:r>
    </w:p>
    <w:p w:rsidR="00AA6804" w:rsidRDefault="00AA6804">
      <w:pPr>
        <w:ind w:left="3600" w:hanging="3600"/>
      </w:pPr>
    </w:p>
    <w:p w:rsidR="00AA6804" w:rsidRDefault="00AA6804">
      <w:pPr>
        <w:ind w:left="3600" w:hanging="3600"/>
      </w:pPr>
      <w:r>
        <w:t>Employee Name:</w:t>
      </w:r>
      <w:r>
        <w:tab/>
        <w:t>Employee’s Name will automatically be completed,</w:t>
      </w:r>
    </w:p>
    <w:p w:rsidR="00AA6804" w:rsidRDefault="00AA6804">
      <w:pPr>
        <w:ind w:left="3600"/>
      </w:pPr>
      <w:proofErr w:type="gramStart"/>
      <w:r>
        <w:t>based</w:t>
      </w:r>
      <w:proofErr w:type="gramEnd"/>
      <w:r>
        <w:t xml:space="preserve"> on the information on page 1 of the form.</w:t>
      </w:r>
    </w:p>
    <w:p w:rsidR="00AA6804" w:rsidRDefault="00AA6804">
      <w:pPr>
        <w:ind w:left="3600" w:hanging="3600"/>
      </w:pPr>
      <w:r>
        <w:t>Personnel Number #:</w:t>
      </w:r>
      <w:r>
        <w:tab/>
        <w:t>Employee’s Personnel Number (if applicable) will automatically be completed</w:t>
      </w:r>
      <w:r w:rsidR="000D464A">
        <w:t>, based</w:t>
      </w:r>
      <w:r>
        <w:t xml:space="preserve"> on the information on page 1 of the form.</w:t>
      </w:r>
    </w:p>
    <w:p w:rsidR="00AA6804" w:rsidRDefault="00016420">
      <w:pPr>
        <w:ind w:left="3600" w:hanging="3600"/>
        <w:rPr>
          <w:b/>
        </w:rPr>
      </w:pPr>
      <w:r>
        <w:rPr>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56515</wp:posOffset>
                </wp:positionV>
                <wp:extent cx="6217920" cy="0"/>
                <wp:effectExtent l="0" t="0" r="0" b="0"/>
                <wp:wrapTopAndBottom/>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0477"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9.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a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" o:allowincell="f">
                <w10:wrap type="topAndBottom"/>
              </v:line>
            </w:pict>
          </mc:Fallback>
        </mc:AlternateContent>
      </w:r>
    </w:p>
    <w:p w:rsidR="00AA6804" w:rsidRDefault="00AA6804" w:rsidP="00EF5327">
      <w:pPr>
        <w:ind w:left="3600" w:hanging="3600"/>
      </w:pPr>
      <w:r>
        <w:rPr>
          <w:b/>
        </w:rPr>
        <w:t>Section 6:</w:t>
      </w:r>
    </w:p>
    <w:p w:rsidR="00AA6804" w:rsidRDefault="00016420">
      <w:r>
        <w:rPr>
          <w:noProof/>
        </w:rPr>
        <w:drawing>
          <wp:inline distT="0" distB="0" distL="0" distR="0">
            <wp:extent cx="5934075"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rsidR="00AA6804" w:rsidRDefault="00AA6804"/>
    <w:p w:rsidR="00AA6804" w:rsidRDefault="00AA6804">
      <w:r>
        <w:t>Section 6 is to be used to record a change in tenure for a faculty member.  The change could be a change in status, tenure college, tenure department, date tenure was granted (or the initial entry of date tenure was granted), tenure review date (or removal of the tenure review date), academic rank, and the change of academic rank date.</w:t>
      </w:r>
    </w:p>
    <w:p w:rsidR="00AA6804" w:rsidRDefault="00AA6804"/>
    <w:p w:rsidR="00AA6804" w:rsidRDefault="00AA6804">
      <w:r>
        <w:t xml:space="preserve">To complete the changes to a faculty member's </w:t>
      </w:r>
      <w:r>
        <w:rPr>
          <w:i/>
        </w:rPr>
        <w:t>Tenure</w:t>
      </w:r>
      <w:r>
        <w:t xml:space="preserve"> information, enter the following information:</w:t>
      </w:r>
    </w:p>
    <w:p w:rsidR="00AA6804" w:rsidRDefault="00AA6804"/>
    <w:p w:rsidR="00BB44AA" w:rsidRDefault="00BB44AA">
      <w:pPr>
        <w:ind w:left="3600" w:hanging="3600"/>
        <w:rPr>
          <w:snapToGrid w:val="0"/>
          <w:color w:val="000000"/>
        </w:rPr>
      </w:pPr>
    </w:p>
    <w:p w:rsidR="00AA6804" w:rsidRDefault="00AA6804">
      <w:pPr>
        <w:ind w:left="3600" w:hanging="3600"/>
        <w:rPr>
          <w:snapToGrid w:val="0"/>
          <w:color w:val="000000"/>
        </w:rPr>
      </w:pPr>
      <w:r>
        <w:rPr>
          <w:snapToGrid w:val="0"/>
          <w:color w:val="000000"/>
        </w:rPr>
        <w:t>Tenure:</w:t>
      </w:r>
      <w:r>
        <w:rPr>
          <w:snapToGrid w:val="0"/>
          <w:color w:val="000000"/>
        </w:rPr>
        <w:tab/>
        <w:t>Check if faculty member has tenure or is receiving tenure.</w:t>
      </w:r>
    </w:p>
    <w:p w:rsidR="00AA6804" w:rsidRDefault="00AA6804">
      <w:pPr>
        <w:ind w:left="3600" w:hanging="3600"/>
        <w:rPr>
          <w:snapToGrid w:val="0"/>
          <w:color w:val="000000"/>
        </w:rPr>
      </w:pPr>
      <w:r>
        <w:rPr>
          <w:snapToGrid w:val="0"/>
          <w:color w:val="000000"/>
        </w:rPr>
        <w:t>On Tenure Track:</w:t>
      </w:r>
      <w:r>
        <w:rPr>
          <w:snapToGrid w:val="0"/>
          <w:color w:val="000000"/>
        </w:rPr>
        <w:tab/>
        <w:t>Check if faculty member is on tenure track.</w:t>
      </w:r>
    </w:p>
    <w:p w:rsidR="00AA6804" w:rsidRDefault="00AA6804">
      <w:pPr>
        <w:ind w:left="3600" w:hanging="3600"/>
        <w:rPr>
          <w:snapToGrid w:val="0"/>
          <w:color w:val="000000"/>
        </w:rPr>
      </w:pPr>
      <w:r>
        <w:rPr>
          <w:snapToGrid w:val="0"/>
          <w:color w:val="000000"/>
        </w:rPr>
        <w:t>Not of Tenure Track:</w:t>
      </w:r>
      <w:r>
        <w:rPr>
          <w:snapToGrid w:val="0"/>
          <w:color w:val="000000"/>
        </w:rPr>
        <w:tab/>
        <w:t>Check if faculty member is not on tenure track.</w:t>
      </w:r>
    </w:p>
    <w:p w:rsidR="00AA6804" w:rsidRDefault="00AA6804">
      <w:pPr>
        <w:ind w:left="3600" w:hanging="3600"/>
        <w:rPr>
          <w:snapToGrid w:val="0"/>
          <w:color w:val="000000"/>
        </w:rPr>
      </w:pPr>
      <w:r>
        <w:rPr>
          <w:snapToGrid w:val="0"/>
          <w:color w:val="000000"/>
        </w:rPr>
        <w:t>Ineligible for Tenure:</w:t>
      </w:r>
      <w:r>
        <w:rPr>
          <w:snapToGrid w:val="0"/>
          <w:color w:val="000000"/>
        </w:rPr>
        <w:tab/>
        <w:t>Check if faculty member is not eligible for tenure.</w:t>
      </w:r>
    </w:p>
    <w:p w:rsidR="00AA6804" w:rsidRDefault="00AA6804">
      <w:pPr>
        <w:ind w:left="3600" w:hanging="3600"/>
        <w:rPr>
          <w:snapToGrid w:val="0"/>
          <w:color w:val="000000"/>
        </w:rPr>
      </w:pPr>
      <w:r>
        <w:rPr>
          <w:snapToGrid w:val="0"/>
          <w:color w:val="000000"/>
        </w:rPr>
        <w:t>Emeritus:</w:t>
      </w:r>
      <w:r>
        <w:rPr>
          <w:snapToGrid w:val="0"/>
          <w:color w:val="000000"/>
        </w:rPr>
        <w:tab/>
        <w:t>Check if faculty member or chief administrator has been granted emeritus status.</w:t>
      </w:r>
    </w:p>
    <w:p w:rsidR="00AA6804" w:rsidRDefault="00AA6804">
      <w:pPr>
        <w:rPr>
          <w:snapToGrid w:val="0"/>
          <w:color w:val="000000"/>
        </w:rPr>
      </w:pPr>
    </w:p>
    <w:p w:rsidR="001047A3" w:rsidRDefault="001047A3" w:rsidP="001047A3">
      <w:pPr>
        <w:ind w:left="3600" w:hanging="3600"/>
        <w:rPr>
          <w:snapToGrid w:val="0"/>
          <w:color w:val="000000"/>
        </w:rPr>
      </w:pPr>
      <w:r>
        <w:rPr>
          <w:snapToGrid w:val="0"/>
          <w:color w:val="000000"/>
        </w:rPr>
        <w:t>Tenure Department Cost Center:</w:t>
      </w:r>
      <w:r>
        <w:rPr>
          <w:snapToGrid w:val="0"/>
          <w:color w:val="000000"/>
        </w:rPr>
        <w:tab/>
        <w:t xml:space="preserve">Enter the cost center (E Account) of the department </w:t>
      </w:r>
      <w:r w:rsidR="00F15A68">
        <w:rPr>
          <w:snapToGrid w:val="0"/>
          <w:color w:val="000000"/>
        </w:rPr>
        <w:t xml:space="preserve">that will </w:t>
      </w:r>
      <w:r>
        <w:rPr>
          <w:snapToGrid w:val="0"/>
          <w:color w:val="000000"/>
        </w:rPr>
        <w:t>grant the tenure. The cost center will automatically determine the location, college, and department.</w:t>
      </w:r>
    </w:p>
    <w:p w:rsidR="001047A3" w:rsidRDefault="001047A3">
      <w:pPr>
        <w:rPr>
          <w:snapToGrid w:val="0"/>
          <w:color w:val="000000"/>
        </w:rPr>
      </w:pPr>
    </w:p>
    <w:p w:rsidR="00AA6804" w:rsidRDefault="00F15A68" w:rsidP="00F15A68">
      <w:pPr>
        <w:ind w:left="3600" w:hanging="3600"/>
      </w:pPr>
      <w:r>
        <w:t>Discipline:</w:t>
      </w:r>
      <w:r>
        <w:tab/>
        <w:t xml:space="preserve">Select the faculty member’s discipline from the choices listed in the drop-down. </w:t>
      </w:r>
      <w:r w:rsidR="00AA6804">
        <w:t xml:space="preserve">The format for the </w:t>
      </w:r>
      <w:r>
        <w:t>Discipline is Name of Discipline (Code</w:t>
      </w:r>
      <w:r w:rsidR="00AA6804">
        <w:t xml:space="preserve">).  </w:t>
      </w:r>
    </w:p>
    <w:p w:rsidR="00F15A68" w:rsidRDefault="00F15A68"/>
    <w:p w:rsidR="00AA6804" w:rsidRDefault="00AA6804">
      <w:pPr>
        <w:ind w:left="3600" w:hanging="3600"/>
      </w:pPr>
      <w:r>
        <w:t>Date Tenure Granted:</w:t>
      </w:r>
      <w:r>
        <w:tab/>
        <w:t>Enter date tenure was granted, if applicable.</w:t>
      </w:r>
    </w:p>
    <w:p w:rsidR="00AA6804" w:rsidRDefault="00AA6804">
      <w:pPr>
        <w:ind w:left="3600" w:hanging="3600"/>
      </w:pPr>
      <w:r>
        <w:t>Tenure Review Date:</w:t>
      </w:r>
      <w:r>
        <w:tab/>
        <w:t>Enter date tenure is to be reviewed, if applicable.</w:t>
      </w:r>
    </w:p>
    <w:p w:rsidR="00AA6804" w:rsidRDefault="00AA6804">
      <w:pPr>
        <w:ind w:left="3600" w:hanging="3600"/>
      </w:pPr>
      <w:r>
        <w:t>Academic Rank:</w:t>
      </w:r>
      <w:r>
        <w:tab/>
        <w:t>Enter the appropriate academic rank.  The options for Academic Rank are as follows:</w:t>
      </w:r>
    </w:p>
    <w:p w:rsidR="00AA6804" w:rsidRDefault="00AA6804">
      <w:pPr>
        <w:ind w:left="3600" w:hanging="3600"/>
        <w:rPr>
          <w:b/>
        </w:rPr>
      </w:pPr>
      <w:r>
        <w:tab/>
      </w:r>
      <w:r>
        <w:tab/>
      </w:r>
      <w:r>
        <w:tab/>
      </w:r>
      <w:r>
        <w:rPr>
          <w:b/>
        </w:rPr>
        <w:t>Assistant Professor</w:t>
      </w:r>
    </w:p>
    <w:p w:rsidR="00AA6804" w:rsidRDefault="00AA6804">
      <w:pPr>
        <w:ind w:left="3600" w:hanging="3600"/>
        <w:rPr>
          <w:b/>
        </w:rPr>
      </w:pPr>
      <w:r>
        <w:rPr>
          <w:b/>
        </w:rPr>
        <w:tab/>
      </w:r>
      <w:r>
        <w:rPr>
          <w:b/>
        </w:rPr>
        <w:tab/>
      </w:r>
      <w:r>
        <w:rPr>
          <w:b/>
        </w:rPr>
        <w:tab/>
        <w:t>Associate Professor</w:t>
      </w:r>
    </w:p>
    <w:p w:rsidR="00AA6804" w:rsidRDefault="00AA6804">
      <w:pPr>
        <w:ind w:left="3600" w:hanging="3600"/>
        <w:rPr>
          <w:b/>
        </w:rPr>
      </w:pPr>
      <w:r>
        <w:rPr>
          <w:b/>
        </w:rPr>
        <w:tab/>
      </w:r>
      <w:r>
        <w:rPr>
          <w:b/>
        </w:rPr>
        <w:tab/>
      </w:r>
      <w:r>
        <w:rPr>
          <w:b/>
        </w:rPr>
        <w:tab/>
        <w:t>Instructor</w:t>
      </w:r>
    </w:p>
    <w:p w:rsidR="00AA6804" w:rsidRDefault="00AA6804">
      <w:pPr>
        <w:ind w:left="3600" w:hanging="3600"/>
        <w:rPr>
          <w:b/>
        </w:rPr>
      </w:pPr>
      <w:r>
        <w:rPr>
          <w:b/>
        </w:rPr>
        <w:tab/>
      </w:r>
      <w:r>
        <w:rPr>
          <w:b/>
        </w:rPr>
        <w:tab/>
      </w:r>
      <w:r>
        <w:rPr>
          <w:b/>
        </w:rPr>
        <w:tab/>
        <w:t>Lecturer</w:t>
      </w:r>
    </w:p>
    <w:p w:rsidR="00AA6804" w:rsidRDefault="00AA6804">
      <w:pPr>
        <w:ind w:left="3600" w:hanging="3600"/>
      </w:pPr>
      <w:r>
        <w:rPr>
          <w:b/>
        </w:rPr>
        <w:tab/>
      </w:r>
      <w:r>
        <w:rPr>
          <w:b/>
        </w:rPr>
        <w:tab/>
      </w:r>
      <w:r>
        <w:rPr>
          <w:b/>
        </w:rPr>
        <w:tab/>
        <w:t>Professor</w:t>
      </w:r>
    </w:p>
    <w:p w:rsidR="005B3350" w:rsidRDefault="00AA6804">
      <w:pPr>
        <w:ind w:left="3600" w:hanging="3600"/>
      </w:pPr>
      <w:r>
        <w:t>Academic Rank Date:</w:t>
      </w:r>
      <w:r>
        <w:tab/>
        <w:t>Enter the date Academic Rank was received.</w:t>
      </w:r>
    </w:p>
    <w:p w:rsidR="005B3350" w:rsidRDefault="005B3350">
      <w:pPr>
        <w:ind w:left="3600" w:hanging="3600"/>
      </w:pPr>
    </w:p>
    <w:p w:rsidR="005B3350" w:rsidRDefault="00016420">
      <w:pPr>
        <w:ind w:left="3600" w:hanging="3600"/>
        <w:rPr>
          <w:b/>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92075</wp:posOffset>
                </wp:positionV>
                <wp:extent cx="5789295" cy="0"/>
                <wp:effectExtent l="0" t="0" r="0" b="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4CA4"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55.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FFQ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">
                <w10:wrap type="topAndBottom"/>
              </v:line>
            </w:pict>
          </mc:Fallback>
        </mc:AlternateContent>
      </w:r>
    </w:p>
    <w:p w:rsidR="00AA6804" w:rsidRDefault="00AA6804">
      <w:pPr>
        <w:ind w:left="3600" w:hanging="3600"/>
      </w:pPr>
      <w:r>
        <w:rPr>
          <w:b/>
        </w:rPr>
        <w:t>Section 7</w:t>
      </w:r>
    </w:p>
    <w:p w:rsidR="00AA6804" w:rsidRDefault="00016420">
      <w:pPr>
        <w:ind w:left="3600" w:hanging="3600"/>
      </w:pPr>
      <w:r>
        <w:rPr>
          <w:noProof/>
        </w:rPr>
        <w:drawing>
          <wp:inline distT="0" distB="0" distL="0" distR="0">
            <wp:extent cx="5934075" cy="419100"/>
            <wp:effectExtent l="0" t="0" r="0" b="0"/>
            <wp:docPr id="8" name="Picture 8" descr="SECTIO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TION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419100"/>
                    </a:xfrm>
                    <a:prstGeom prst="rect">
                      <a:avLst/>
                    </a:prstGeom>
                    <a:noFill/>
                    <a:ln>
                      <a:noFill/>
                    </a:ln>
                  </pic:spPr>
                </pic:pic>
              </a:graphicData>
            </a:graphic>
          </wp:inline>
        </w:drawing>
      </w:r>
    </w:p>
    <w:p w:rsidR="00AA6804" w:rsidRDefault="00AA6804">
      <w:pPr>
        <w:ind w:left="3600" w:hanging="3600"/>
      </w:pPr>
    </w:p>
    <w:p w:rsidR="00AA6804" w:rsidRDefault="00AA6804">
      <w:r>
        <w:t>When an employee transfers from one department to another, the department the employee is leaving is responsible for paying off any comp hours that have been banked.  In addition, there may be an occasion when a department will be responsible for paying out an employee's annual leave balance.  Section 7 is used to record the number of compensatory and/or annual leave hours to be paid at the time an employee transfers.</w:t>
      </w:r>
    </w:p>
    <w:p w:rsidR="00AA6804" w:rsidRDefault="00AA6804"/>
    <w:p w:rsidR="00AA6804" w:rsidRDefault="00AA6804">
      <w:r>
        <w:t>To determine the number of hours to compensate employee, complete the following steps:</w:t>
      </w:r>
    </w:p>
    <w:p w:rsidR="00AA6804" w:rsidRDefault="00AA6804"/>
    <w:p w:rsidR="00AA6804" w:rsidRDefault="00AA6804">
      <w:pPr>
        <w:ind w:left="720" w:hanging="720"/>
      </w:pPr>
      <w:r>
        <w:t>1.</w:t>
      </w:r>
      <w:r>
        <w:tab/>
        <w:t>Review the quota overview (transaction PT50).  The quota overview may be accessed by the following path:</w:t>
      </w:r>
    </w:p>
    <w:p w:rsidR="00AA6804" w:rsidRDefault="00AA6804"/>
    <w:p w:rsidR="00AA6804" w:rsidRDefault="00AA6804">
      <w:r>
        <w:lastRenderedPageBreak/>
        <w:tab/>
      </w:r>
      <w:r w:rsidR="00016420">
        <w:rPr>
          <w:noProof/>
        </w:rPr>
        <w:drawing>
          <wp:inline distT="0" distB="0" distL="0" distR="0">
            <wp:extent cx="2971800" cy="1533525"/>
            <wp:effectExtent l="0" t="0" r="0" b="0"/>
            <wp:docPr id="9" name="Picture 9" descr="quota overview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a overview pa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1533525"/>
                    </a:xfrm>
                    <a:prstGeom prst="rect">
                      <a:avLst/>
                    </a:prstGeom>
                    <a:noFill/>
                    <a:ln>
                      <a:noFill/>
                    </a:ln>
                  </pic:spPr>
                </pic:pic>
              </a:graphicData>
            </a:graphic>
          </wp:inline>
        </w:drawing>
      </w:r>
    </w:p>
    <w:p w:rsidR="00AA6804" w:rsidRDefault="00AA6804"/>
    <w:p w:rsidR="00AA6804" w:rsidRDefault="00AA6804">
      <w:r>
        <w:t>2.</w:t>
      </w:r>
      <w:r>
        <w:tab/>
        <w:t>Enter employee's Personnel Number to retrieve Quota Overview.</w:t>
      </w:r>
    </w:p>
    <w:p w:rsidR="00AA6804" w:rsidRDefault="00AA6804"/>
    <w:p w:rsidR="00AA6804" w:rsidRDefault="00AA6804">
      <w:r>
        <w:tab/>
      </w:r>
      <w:r w:rsidR="00016420">
        <w:rPr>
          <w:noProof/>
        </w:rPr>
        <w:drawing>
          <wp:inline distT="0" distB="0" distL="0" distR="0">
            <wp:extent cx="5029200" cy="2466975"/>
            <wp:effectExtent l="0" t="0" r="0" b="0"/>
            <wp:docPr id="10" name="Picture 10" descr="pt50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t50 sc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2466975"/>
                    </a:xfrm>
                    <a:prstGeom prst="rect">
                      <a:avLst/>
                    </a:prstGeom>
                    <a:noFill/>
                    <a:ln>
                      <a:noFill/>
                    </a:ln>
                  </pic:spPr>
                </pic:pic>
              </a:graphicData>
            </a:graphic>
          </wp:inline>
        </w:drawing>
      </w:r>
    </w:p>
    <w:p w:rsidR="00AA6804" w:rsidRDefault="00AA6804"/>
    <w:p w:rsidR="00BB44AA" w:rsidRDefault="00BB44AA">
      <w:pPr>
        <w:ind w:left="720" w:hanging="720"/>
        <w:rPr>
          <w:snapToGrid w:val="0"/>
          <w:color w:val="000000"/>
        </w:rPr>
      </w:pPr>
    </w:p>
    <w:p w:rsidR="00BB44AA" w:rsidRDefault="00BB44AA">
      <w:pPr>
        <w:ind w:left="720" w:hanging="720"/>
        <w:rPr>
          <w:snapToGrid w:val="0"/>
          <w:color w:val="000000"/>
        </w:rPr>
      </w:pPr>
    </w:p>
    <w:p w:rsidR="00AA6804" w:rsidRDefault="00AA6804">
      <w:pPr>
        <w:ind w:left="720" w:hanging="720"/>
        <w:rPr>
          <w:snapToGrid w:val="0"/>
          <w:color w:val="000000"/>
        </w:rPr>
      </w:pPr>
      <w:r>
        <w:rPr>
          <w:snapToGrid w:val="0"/>
          <w:color w:val="000000"/>
        </w:rPr>
        <w:t>3.</w:t>
      </w:r>
      <w:r>
        <w:rPr>
          <w:snapToGrid w:val="0"/>
          <w:color w:val="000000"/>
        </w:rPr>
        <w:tab/>
        <w:t xml:space="preserve">Click on the </w:t>
      </w:r>
      <w:r>
        <w:rPr>
          <w:i/>
          <w:snapToGrid w:val="0"/>
          <w:color w:val="000000"/>
        </w:rPr>
        <w:t xml:space="preserve">Absence Quotas </w:t>
      </w:r>
      <w:r w:rsidR="00016420">
        <w:rPr>
          <w:i/>
          <w:noProof/>
          <w:snapToGrid w:val="0"/>
          <w:color w:val="000000"/>
        </w:rPr>
        <w:drawing>
          <wp:inline distT="0" distB="0" distL="0" distR="0">
            <wp:extent cx="1524000" cy="238125"/>
            <wp:effectExtent l="0" t="0" r="0" b="0"/>
            <wp:docPr id="11" name="Picture 11" descr="absence quota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sence quota t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r>
        <w:rPr>
          <w:snapToGrid w:val="0"/>
          <w:color w:val="000000"/>
        </w:rPr>
        <w:t xml:space="preserve"> tab.  The following screen will be displayed.</w:t>
      </w:r>
    </w:p>
    <w:p w:rsidR="00AA6804" w:rsidRDefault="00016420">
      <w:r>
        <w:rPr>
          <w:noProof/>
        </w:rPr>
        <w:drawing>
          <wp:anchor distT="0" distB="0" distL="114300" distR="114300" simplePos="0" relativeHeight="251657216" behindDoc="0" locked="0" layoutInCell="0" allowOverlap="1">
            <wp:simplePos x="0" y="0"/>
            <wp:positionH relativeFrom="column">
              <wp:posOffset>548640</wp:posOffset>
            </wp:positionH>
            <wp:positionV relativeFrom="paragraph">
              <wp:posOffset>285115</wp:posOffset>
            </wp:positionV>
            <wp:extent cx="4846320" cy="2357120"/>
            <wp:effectExtent l="0" t="0" r="0" b="0"/>
            <wp:wrapTopAndBottom/>
            <wp:docPr id="22" name="Picture 11" descr="comptime quota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time quota scre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6320" cy="235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804" w:rsidRDefault="00AA6804"/>
    <w:p w:rsidR="00AA6804" w:rsidRDefault="00AA6804"/>
    <w:p w:rsidR="00AA6804" w:rsidRDefault="00AA6804">
      <w:pPr>
        <w:ind w:left="720" w:hanging="720"/>
        <w:rPr>
          <w:snapToGrid w:val="0"/>
          <w:color w:val="000000"/>
        </w:rPr>
      </w:pPr>
      <w:r>
        <w:rPr>
          <w:snapToGrid w:val="0"/>
          <w:color w:val="000000"/>
        </w:rPr>
        <w:t>4.</w:t>
      </w:r>
      <w:r>
        <w:rPr>
          <w:snapToGrid w:val="0"/>
          <w:color w:val="000000"/>
        </w:rPr>
        <w:tab/>
        <w:t xml:space="preserve">The current balance (as of the first of the month) is displayed in the column titled </w:t>
      </w:r>
      <w:r>
        <w:rPr>
          <w:i/>
          <w:snapToGrid w:val="0"/>
          <w:color w:val="000000"/>
        </w:rPr>
        <w:t>Rem</w:t>
      </w:r>
      <w:r>
        <w:rPr>
          <w:snapToGrid w:val="0"/>
          <w:color w:val="000000"/>
        </w:rPr>
        <w:t>.</w:t>
      </w:r>
    </w:p>
    <w:p w:rsidR="00AA6804" w:rsidRDefault="00AA6804">
      <w:pPr>
        <w:ind w:left="720" w:hanging="720"/>
        <w:rPr>
          <w:snapToGrid w:val="0"/>
          <w:color w:val="000000"/>
        </w:rPr>
      </w:pPr>
    </w:p>
    <w:p w:rsidR="00AA6804" w:rsidRDefault="00AA6804">
      <w:pPr>
        <w:ind w:left="720" w:hanging="720"/>
        <w:rPr>
          <w:snapToGrid w:val="0"/>
          <w:color w:val="000000"/>
        </w:rPr>
      </w:pPr>
      <w:r>
        <w:rPr>
          <w:snapToGrid w:val="0"/>
          <w:color w:val="000000"/>
        </w:rPr>
        <w:t>5.</w:t>
      </w:r>
      <w:r>
        <w:rPr>
          <w:snapToGrid w:val="0"/>
          <w:color w:val="000000"/>
        </w:rPr>
        <w:tab/>
        <w:t xml:space="preserve">The Comp Hours balance will need to be adjusted by deducting the number of hours taken in the current pay period from the balance shown.  Enter the adjusted number of Comp Hours to be compensated on the </w:t>
      </w:r>
      <w:r>
        <w:rPr>
          <w:i/>
          <w:snapToGrid w:val="0"/>
          <w:color w:val="000000"/>
        </w:rPr>
        <w:t>Termination</w:t>
      </w:r>
      <w:r>
        <w:rPr>
          <w:snapToGrid w:val="0"/>
          <w:color w:val="000000"/>
        </w:rPr>
        <w:t xml:space="preserve"> form.</w:t>
      </w:r>
    </w:p>
    <w:p w:rsidR="00AA6804" w:rsidRDefault="00AA6804">
      <w:pPr>
        <w:ind w:left="720" w:hanging="720"/>
        <w:rPr>
          <w:snapToGrid w:val="0"/>
          <w:color w:val="000000"/>
        </w:rPr>
      </w:pPr>
    </w:p>
    <w:p w:rsidR="00AA6804" w:rsidRDefault="00AA6804">
      <w:pPr>
        <w:ind w:left="720" w:hanging="720"/>
        <w:rPr>
          <w:snapToGrid w:val="0"/>
          <w:color w:val="000000"/>
        </w:rPr>
      </w:pPr>
      <w:r>
        <w:rPr>
          <w:snapToGrid w:val="0"/>
          <w:color w:val="000000"/>
        </w:rPr>
        <w:t>6.</w:t>
      </w:r>
      <w:r>
        <w:rPr>
          <w:snapToGrid w:val="0"/>
          <w:color w:val="000000"/>
        </w:rPr>
        <w:tab/>
        <w:t>If the employee is transferring in the middle of the month, the Annual Leave balance will have to be adjusted in the following manner:</w:t>
      </w:r>
    </w:p>
    <w:p w:rsidR="00AA6804" w:rsidRDefault="00AA6804">
      <w:pPr>
        <w:ind w:left="720" w:hanging="720"/>
        <w:rPr>
          <w:snapToGrid w:val="0"/>
          <w:color w:val="000000"/>
        </w:rPr>
      </w:pPr>
    </w:p>
    <w:p w:rsidR="00AA6804" w:rsidRDefault="00AA6804">
      <w:pPr>
        <w:ind w:left="720" w:hanging="720"/>
        <w:rPr>
          <w:snapToGrid w:val="0"/>
          <w:color w:val="000000"/>
        </w:rPr>
      </w:pPr>
      <w:r>
        <w:rPr>
          <w:snapToGrid w:val="0"/>
          <w:color w:val="000000"/>
        </w:rPr>
        <w:tab/>
      </w:r>
      <w:r>
        <w:rPr>
          <w:snapToGrid w:val="0"/>
          <w:color w:val="000000"/>
        </w:rPr>
        <w:tab/>
        <w:t>Deduct number of hours taken in the current pay period.</w:t>
      </w:r>
    </w:p>
    <w:p w:rsidR="00AA6804" w:rsidRDefault="00AA6804">
      <w:pPr>
        <w:ind w:left="2160" w:hanging="720"/>
        <w:rPr>
          <w:snapToGrid w:val="0"/>
          <w:color w:val="000000"/>
        </w:rPr>
      </w:pPr>
      <w:r>
        <w:rPr>
          <w:snapToGrid w:val="0"/>
          <w:color w:val="000000"/>
        </w:rPr>
        <w:t>Adjust accrual rate for month employee is leaving since a full-month accrual has already been included in the current balance.</w:t>
      </w:r>
    </w:p>
    <w:p w:rsidR="00AA6804" w:rsidRDefault="00AA6804">
      <w:pPr>
        <w:ind w:left="720" w:hanging="720"/>
        <w:rPr>
          <w:snapToGrid w:val="0"/>
          <w:color w:val="000000"/>
        </w:rPr>
      </w:pPr>
    </w:p>
    <w:p w:rsidR="00AA6804" w:rsidRPr="006136E4" w:rsidRDefault="00AA6804">
      <w:pPr>
        <w:ind w:left="720" w:hanging="720"/>
        <w:rPr>
          <w:snapToGrid w:val="0"/>
          <w:color w:val="000000"/>
        </w:rPr>
      </w:pPr>
      <w:r>
        <w:rPr>
          <w:snapToGrid w:val="0"/>
          <w:color w:val="000000"/>
        </w:rPr>
        <w:t>6a.</w:t>
      </w:r>
      <w:r>
        <w:rPr>
          <w:snapToGrid w:val="0"/>
          <w:color w:val="000000"/>
        </w:rPr>
        <w:tab/>
      </w:r>
      <w:proofErr w:type="gramStart"/>
      <w:r w:rsidRPr="006136E4">
        <w:rPr>
          <w:snapToGrid w:val="0"/>
          <w:color w:val="000000"/>
        </w:rPr>
        <w:t>To</w:t>
      </w:r>
      <w:proofErr w:type="gramEnd"/>
      <w:r w:rsidRPr="006136E4">
        <w:rPr>
          <w:snapToGrid w:val="0"/>
          <w:color w:val="000000"/>
        </w:rPr>
        <w:t xml:space="preserve"> adjust accrual rate for month employee is transferring, make the following calculation:</w:t>
      </w:r>
      <w:bookmarkStart w:id="0" w:name="_GoBack"/>
      <w:bookmarkEnd w:id="0"/>
    </w:p>
    <w:p w:rsidR="00AA6804" w:rsidRPr="006136E4" w:rsidRDefault="00AA6804">
      <w:pPr>
        <w:ind w:left="720" w:hanging="720"/>
        <w:rPr>
          <w:snapToGrid w:val="0"/>
          <w:color w:val="000000"/>
        </w:rPr>
      </w:pPr>
    </w:p>
    <w:p w:rsidR="00AA6804" w:rsidRDefault="00AA6804" w:rsidP="006136E4">
      <w:pPr>
        <w:ind w:left="720"/>
        <w:rPr>
          <w:snapToGrid w:val="0"/>
          <w:color w:val="000000"/>
        </w:rPr>
      </w:pPr>
      <w:r w:rsidRPr="006136E4">
        <w:rPr>
          <w:snapToGrid w:val="0"/>
          <w:color w:val="000000"/>
        </w:rPr>
        <w:t xml:space="preserve">Divide the number of days worked in the month by the number of days available to work to get the percentage of accrual the employee should receive. </w:t>
      </w:r>
    </w:p>
    <w:p w:rsidR="006136E4" w:rsidRDefault="006136E4" w:rsidP="006136E4">
      <w:pPr>
        <w:ind w:left="720"/>
      </w:pPr>
    </w:p>
    <w:p w:rsidR="00AA6804" w:rsidRDefault="00AA6804">
      <w:pPr>
        <w:ind w:left="720" w:hanging="720"/>
        <w:rPr>
          <w:snapToGrid w:val="0"/>
          <w:color w:val="000000"/>
        </w:rPr>
      </w:pPr>
      <w:r>
        <w:rPr>
          <w:snapToGrid w:val="0"/>
          <w:color w:val="000000"/>
        </w:rPr>
        <w:t>6b.</w:t>
      </w:r>
      <w:r>
        <w:rPr>
          <w:snapToGrid w:val="0"/>
          <w:color w:val="000000"/>
        </w:rPr>
        <w:tab/>
        <w:t>Subtract the normal accrual rate from the current balance.  Add the partial accrual rate to the current balance and deduct any leave taken that has not been recorded.</w:t>
      </w:r>
    </w:p>
    <w:p w:rsidR="00AA6804" w:rsidRDefault="00AA6804">
      <w:pPr>
        <w:ind w:left="720" w:hanging="720"/>
        <w:rPr>
          <w:snapToGrid w:val="0"/>
          <w:color w:val="000000"/>
        </w:rPr>
      </w:pPr>
    </w:p>
    <w:p w:rsidR="00AA6804" w:rsidRDefault="00AA6804">
      <w:pPr>
        <w:ind w:left="720"/>
        <w:rPr>
          <w:snapToGrid w:val="0"/>
          <w:color w:val="000000"/>
        </w:rPr>
      </w:pPr>
      <w:r>
        <w:rPr>
          <w:snapToGrid w:val="0"/>
          <w:color w:val="000000"/>
        </w:rPr>
        <w:t xml:space="preserve">(Current balance </w:t>
      </w:r>
      <w:r>
        <w:rPr>
          <w:snapToGrid w:val="0"/>
          <w:color w:val="000000"/>
        </w:rPr>
        <w:sym w:font="Symbol" w:char="F02D"/>
      </w:r>
      <w:r>
        <w:rPr>
          <w:snapToGrid w:val="0"/>
          <w:color w:val="000000"/>
        </w:rPr>
        <w:t xml:space="preserve"> </w:t>
      </w:r>
      <w:smartTag w:uri="urn:schemas-microsoft-com:office:smarttags" w:element="place">
        <w:r>
          <w:rPr>
            <w:snapToGrid w:val="0"/>
            <w:color w:val="000000"/>
          </w:rPr>
          <w:t>Normal</w:t>
        </w:r>
      </w:smartTag>
      <w:r>
        <w:rPr>
          <w:snapToGrid w:val="0"/>
          <w:color w:val="000000"/>
        </w:rPr>
        <w:t xml:space="preserve"> accrual rate </w:t>
      </w:r>
      <w:r>
        <w:rPr>
          <w:snapToGrid w:val="0"/>
          <w:color w:val="000000"/>
        </w:rPr>
        <w:sym w:font="Symbol" w:char="F02B"/>
      </w:r>
      <w:r>
        <w:rPr>
          <w:snapToGrid w:val="0"/>
          <w:color w:val="000000"/>
        </w:rPr>
        <w:t xml:space="preserve"> Partial accrual rate </w:t>
      </w:r>
      <w:r>
        <w:rPr>
          <w:snapToGrid w:val="0"/>
          <w:color w:val="000000"/>
        </w:rPr>
        <w:sym w:font="Symbol" w:char="F02D"/>
      </w:r>
      <w:r>
        <w:rPr>
          <w:snapToGrid w:val="0"/>
          <w:color w:val="000000"/>
        </w:rPr>
        <w:t xml:space="preserve"> Unrecorded leave)  = Adjusted leave balance to be compensated.</w:t>
      </w:r>
    </w:p>
    <w:p w:rsidR="00AA6804" w:rsidRDefault="00AA6804">
      <w:pPr>
        <w:rPr>
          <w:snapToGrid w:val="0"/>
          <w:color w:val="000000"/>
        </w:rPr>
      </w:pPr>
    </w:p>
    <w:p w:rsidR="00AA6804" w:rsidRDefault="00AA6804">
      <w:pPr>
        <w:rPr>
          <w:snapToGrid w:val="0"/>
          <w:color w:val="000000"/>
        </w:rPr>
      </w:pPr>
      <w:r>
        <w:rPr>
          <w:snapToGrid w:val="0"/>
          <w:color w:val="000000"/>
        </w:rPr>
        <w:t>6c.</w:t>
      </w:r>
      <w:r>
        <w:rPr>
          <w:snapToGrid w:val="0"/>
          <w:color w:val="000000"/>
        </w:rPr>
        <w:tab/>
      </w:r>
      <w:proofErr w:type="gramStart"/>
      <w:r>
        <w:rPr>
          <w:snapToGrid w:val="0"/>
          <w:color w:val="000000"/>
        </w:rPr>
        <w:t>Enter</w:t>
      </w:r>
      <w:proofErr w:type="gramEnd"/>
      <w:r>
        <w:rPr>
          <w:snapToGrid w:val="0"/>
          <w:color w:val="000000"/>
        </w:rPr>
        <w:t xml:space="preserve"> the adjusted leave balance on the </w:t>
      </w:r>
      <w:r>
        <w:rPr>
          <w:i/>
          <w:snapToGrid w:val="0"/>
          <w:color w:val="000000"/>
        </w:rPr>
        <w:t>Personnel Change</w:t>
      </w:r>
      <w:r>
        <w:rPr>
          <w:snapToGrid w:val="0"/>
          <w:color w:val="000000"/>
        </w:rPr>
        <w:t xml:space="preserve"> form.</w:t>
      </w:r>
    </w:p>
    <w:p w:rsidR="0089297E" w:rsidRDefault="0089297E">
      <w:pPr>
        <w:rPr>
          <w:snapToGrid w:val="0"/>
          <w:color w:val="000000"/>
        </w:rPr>
      </w:pPr>
    </w:p>
    <w:p w:rsidR="00AA6804" w:rsidRDefault="00AA6804">
      <w:pPr>
        <w:rPr>
          <w:snapToGrid w:val="0"/>
          <w:color w:val="000000"/>
        </w:rPr>
      </w:pPr>
    </w:p>
    <w:p w:rsidR="00AA6804" w:rsidRDefault="00016420">
      <w:pPr>
        <w:rPr>
          <w:snapToGrid w:val="0"/>
          <w:color w:val="000000"/>
        </w:rPr>
      </w:pPr>
      <w:r>
        <w:rPr>
          <w:noProof/>
          <w:color w:val="00000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11430</wp:posOffset>
                </wp:positionV>
                <wp:extent cx="5943600" cy="0"/>
                <wp:effectExtent l="0" t="0" r="0" b="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56A9"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t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5aE3vXElhKzUzobq6Fm9mK2m3x1SetUSdeCR4+vFQF4WMpI3KWHjDNyw7z9rBjHk6HVs&#10;1LmxXYCEFqBz1ONy14OfPaJwOJkXT9M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" o:allowincell="f">
                <w10:wrap type="topAndBottom"/>
              </v:line>
            </w:pict>
          </mc:Fallback>
        </mc:AlternateContent>
      </w:r>
      <w:r w:rsidR="00AA6804">
        <w:rPr>
          <w:b/>
          <w:snapToGrid w:val="0"/>
          <w:color w:val="000000"/>
        </w:rPr>
        <w:t>Section 8:</w:t>
      </w:r>
    </w:p>
    <w:p w:rsidR="00EF5327" w:rsidRDefault="00016420">
      <w:pPr>
        <w:rPr>
          <w:snapToGrid w:val="0"/>
          <w:color w:val="000000"/>
        </w:rPr>
      </w:pPr>
      <w:r w:rsidRPr="00905073">
        <w:rPr>
          <w:noProof/>
          <w:snapToGrid w:val="0"/>
          <w:color w:val="000000"/>
        </w:rPr>
        <w:drawing>
          <wp:inline distT="0" distB="0" distL="0" distR="0">
            <wp:extent cx="5943600"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p>
    <w:p w:rsidR="00EF5327" w:rsidRDefault="00EF5327">
      <w:pPr>
        <w:rPr>
          <w:snapToGrid w:val="0"/>
          <w:color w:val="000000"/>
        </w:rPr>
      </w:pPr>
    </w:p>
    <w:p w:rsidR="00AA6804" w:rsidRDefault="00AA6804">
      <w:r>
        <w:t xml:space="preserve">The </w:t>
      </w:r>
      <w:r>
        <w:rPr>
          <w:i/>
        </w:rPr>
        <w:t>Planned Working Time</w:t>
      </w:r>
      <w:r>
        <w:t xml:space="preserve"> indicates the work schedule of the employee.  The options for the </w:t>
      </w:r>
      <w:r>
        <w:rPr>
          <w:i/>
        </w:rPr>
        <w:t>Work Schedule Rule</w:t>
      </w:r>
      <w:r>
        <w:t xml:space="preserve"> are as follows:</w:t>
      </w:r>
    </w:p>
    <w:p w:rsidR="00AA6804" w:rsidRDefault="00AA6804">
      <w:pPr>
        <w:rPr>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18"/>
      </w:tblGrid>
      <w:tr w:rsidR="00AA6804">
        <w:tc>
          <w:tcPr>
            <w:tcW w:w="2358" w:type="dxa"/>
          </w:tcPr>
          <w:p w:rsidR="00AA6804" w:rsidRDefault="00AA6804">
            <w:pPr>
              <w:jc w:val="center"/>
              <w:rPr>
                <w:b/>
                <w:snapToGrid w:val="0"/>
                <w:color w:val="000000"/>
              </w:rPr>
            </w:pPr>
            <w:r>
              <w:rPr>
                <w:b/>
                <w:snapToGrid w:val="0"/>
                <w:color w:val="000000"/>
              </w:rPr>
              <w:t>Work Schedule Rule</w:t>
            </w:r>
          </w:p>
        </w:tc>
        <w:tc>
          <w:tcPr>
            <w:tcW w:w="7218" w:type="dxa"/>
          </w:tcPr>
          <w:p w:rsidR="00AA6804" w:rsidRDefault="00AA6804">
            <w:pPr>
              <w:jc w:val="center"/>
              <w:rPr>
                <w:b/>
                <w:snapToGrid w:val="0"/>
                <w:color w:val="000000"/>
              </w:rPr>
            </w:pPr>
            <w:r>
              <w:rPr>
                <w:b/>
                <w:snapToGrid w:val="0"/>
                <w:color w:val="000000"/>
              </w:rPr>
              <w:t>Explanation</w:t>
            </w:r>
          </w:p>
        </w:tc>
      </w:tr>
      <w:tr w:rsidR="00AA6804">
        <w:tc>
          <w:tcPr>
            <w:tcW w:w="2358" w:type="dxa"/>
          </w:tcPr>
          <w:p w:rsidR="00AA6804" w:rsidRDefault="00AA6804">
            <w:pPr>
              <w:rPr>
                <w:b/>
                <w:snapToGrid w:val="0"/>
                <w:color w:val="000000"/>
              </w:rPr>
            </w:pPr>
            <w:r>
              <w:rPr>
                <w:b/>
                <w:snapToGrid w:val="0"/>
                <w:color w:val="000000"/>
              </w:rPr>
              <w:t>F31A-Sal</w:t>
            </w:r>
          </w:p>
        </w:tc>
        <w:tc>
          <w:tcPr>
            <w:tcW w:w="7218" w:type="dxa"/>
          </w:tcPr>
          <w:p w:rsidR="00AA6804" w:rsidRDefault="00AA6804">
            <w:pPr>
              <w:rPr>
                <w:b/>
                <w:snapToGrid w:val="0"/>
                <w:color w:val="000000"/>
              </w:rPr>
            </w:pPr>
            <w:r>
              <w:rPr>
                <w:b/>
                <w:snapToGrid w:val="0"/>
                <w:color w:val="000000"/>
              </w:rPr>
              <w:t xml:space="preserve">Ag </w:t>
            </w:r>
            <w:proofErr w:type="spellStart"/>
            <w:r>
              <w:rPr>
                <w:b/>
                <w:snapToGrid w:val="0"/>
                <w:color w:val="000000"/>
              </w:rPr>
              <w:t>Exp</w:t>
            </w:r>
            <w:proofErr w:type="spellEnd"/>
            <w:r>
              <w:rPr>
                <w:b/>
                <w:snapToGrid w:val="0"/>
                <w:color w:val="000000"/>
              </w:rPr>
              <w:t xml:space="preserve"> </w:t>
            </w:r>
            <w:proofErr w:type="spellStart"/>
            <w:r>
              <w:rPr>
                <w:b/>
                <w:snapToGrid w:val="0"/>
                <w:color w:val="000000"/>
              </w:rPr>
              <w:t>Sta</w:t>
            </w:r>
            <w:proofErr w:type="spellEnd"/>
            <w:r>
              <w:rPr>
                <w:b/>
                <w:snapToGrid w:val="0"/>
                <w:color w:val="000000"/>
              </w:rPr>
              <w:t xml:space="preserve"> (Branch Stations) employee who works a 40 hour week </w:t>
            </w:r>
          </w:p>
        </w:tc>
      </w:tr>
      <w:tr w:rsidR="00AA6804">
        <w:tc>
          <w:tcPr>
            <w:tcW w:w="2358" w:type="dxa"/>
          </w:tcPr>
          <w:p w:rsidR="00AA6804" w:rsidRDefault="00AA6804">
            <w:pPr>
              <w:rPr>
                <w:b/>
                <w:snapToGrid w:val="0"/>
                <w:color w:val="000000"/>
              </w:rPr>
            </w:pPr>
            <w:r>
              <w:rPr>
                <w:b/>
                <w:snapToGrid w:val="0"/>
                <w:color w:val="000000"/>
              </w:rPr>
              <w:t>F31B-Sal</w:t>
            </w:r>
          </w:p>
        </w:tc>
        <w:tc>
          <w:tcPr>
            <w:tcW w:w="7218" w:type="dxa"/>
          </w:tcPr>
          <w:p w:rsidR="00AA6804" w:rsidRDefault="00AA6804">
            <w:pPr>
              <w:rPr>
                <w:b/>
                <w:snapToGrid w:val="0"/>
                <w:color w:val="000000"/>
              </w:rPr>
            </w:pPr>
            <w:r>
              <w:rPr>
                <w:b/>
                <w:snapToGrid w:val="0"/>
                <w:color w:val="000000"/>
              </w:rPr>
              <w:t xml:space="preserve">Ag </w:t>
            </w:r>
            <w:proofErr w:type="spellStart"/>
            <w:r>
              <w:rPr>
                <w:b/>
                <w:snapToGrid w:val="0"/>
                <w:color w:val="000000"/>
              </w:rPr>
              <w:t>Exp</w:t>
            </w:r>
            <w:proofErr w:type="spellEnd"/>
            <w:r>
              <w:rPr>
                <w:b/>
                <w:snapToGrid w:val="0"/>
                <w:color w:val="000000"/>
              </w:rPr>
              <w:t xml:space="preserve"> </w:t>
            </w:r>
            <w:proofErr w:type="spellStart"/>
            <w:r>
              <w:rPr>
                <w:b/>
                <w:snapToGrid w:val="0"/>
                <w:color w:val="000000"/>
              </w:rPr>
              <w:t>Sta</w:t>
            </w:r>
            <w:proofErr w:type="spellEnd"/>
            <w:r>
              <w:rPr>
                <w:b/>
                <w:snapToGrid w:val="0"/>
                <w:color w:val="000000"/>
              </w:rPr>
              <w:t xml:space="preserve"> (Branch Stations) employee who works a 43 hour week </w:t>
            </w:r>
          </w:p>
        </w:tc>
      </w:tr>
      <w:tr w:rsidR="00AA6804">
        <w:tc>
          <w:tcPr>
            <w:tcW w:w="2358" w:type="dxa"/>
          </w:tcPr>
          <w:p w:rsidR="00AA6804" w:rsidRDefault="00AA6804">
            <w:pPr>
              <w:rPr>
                <w:b/>
                <w:snapToGrid w:val="0"/>
                <w:color w:val="000000"/>
              </w:rPr>
            </w:pPr>
            <w:r>
              <w:rPr>
                <w:b/>
                <w:snapToGrid w:val="0"/>
                <w:color w:val="000000"/>
              </w:rPr>
              <w:t>F31C-Sal</w:t>
            </w:r>
          </w:p>
        </w:tc>
        <w:tc>
          <w:tcPr>
            <w:tcW w:w="7218" w:type="dxa"/>
          </w:tcPr>
          <w:p w:rsidR="00AA6804" w:rsidRDefault="00AA6804">
            <w:pPr>
              <w:rPr>
                <w:b/>
                <w:snapToGrid w:val="0"/>
                <w:color w:val="000000"/>
              </w:rPr>
            </w:pPr>
            <w:r>
              <w:rPr>
                <w:b/>
                <w:snapToGrid w:val="0"/>
                <w:color w:val="000000"/>
              </w:rPr>
              <w:t xml:space="preserve">Ag </w:t>
            </w:r>
            <w:proofErr w:type="spellStart"/>
            <w:r>
              <w:rPr>
                <w:b/>
                <w:snapToGrid w:val="0"/>
                <w:color w:val="000000"/>
              </w:rPr>
              <w:t>Exp</w:t>
            </w:r>
            <w:proofErr w:type="spellEnd"/>
            <w:r>
              <w:rPr>
                <w:b/>
                <w:snapToGrid w:val="0"/>
                <w:color w:val="000000"/>
              </w:rPr>
              <w:t xml:space="preserve"> </w:t>
            </w:r>
            <w:proofErr w:type="spellStart"/>
            <w:r>
              <w:rPr>
                <w:b/>
                <w:snapToGrid w:val="0"/>
                <w:color w:val="000000"/>
              </w:rPr>
              <w:t>Sta</w:t>
            </w:r>
            <w:proofErr w:type="spellEnd"/>
            <w:r>
              <w:rPr>
                <w:b/>
                <w:snapToGrid w:val="0"/>
                <w:color w:val="000000"/>
              </w:rPr>
              <w:t xml:space="preserve"> (Branch Stations) employee who works a 45 hour week</w:t>
            </w:r>
          </w:p>
        </w:tc>
      </w:tr>
      <w:tr w:rsidR="00AA6804">
        <w:tc>
          <w:tcPr>
            <w:tcW w:w="2358" w:type="dxa"/>
          </w:tcPr>
          <w:p w:rsidR="00AA6804" w:rsidRDefault="00AA6804">
            <w:pPr>
              <w:rPr>
                <w:b/>
                <w:snapToGrid w:val="0"/>
                <w:color w:val="000000"/>
              </w:rPr>
            </w:pPr>
            <w:r>
              <w:rPr>
                <w:b/>
                <w:snapToGrid w:val="0"/>
                <w:color w:val="000000"/>
              </w:rPr>
              <w:t>Flex-Day</w:t>
            </w:r>
          </w:p>
        </w:tc>
        <w:tc>
          <w:tcPr>
            <w:tcW w:w="7218" w:type="dxa"/>
          </w:tcPr>
          <w:p w:rsidR="00AA6804" w:rsidRDefault="00AA6804">
            <w:pPr>
              <w:rPr>
                <w:b/>
                <w:snapToGrid w:val="0"/>
                <w:color w:val="000000"/>
              </w:rPr>
            </w:pPr>
            <w:r>
              <w:rPr>
                <w:b/>
                <w:snapToGrid w:val="0"/>
                <w:color w:val="000000"/>
              </w:rPr>
              <w:t>Employee on a flex-year schedule (works day shift)</w:t>
            </w:r>
          </w:p>
        </w:tc>
      </w:tr>
      <w:tr w:rsidR="00AA6804">
        <w:tc>
          <w:tcPr>
            <w:tcW w:w="2358" w:type="dxa"/>
          </w:tcPr>
          <w:p w:rsidR="00AA6804" w:rsidRDefault="00AA6804">
            <w:pPr>
              <w:rPr>
                <w:b/>
                <w:snapToGrid w:val="0"/>
                <w:color w:val="000000"/>
              </w:rPr>
            </w:pPr>
            <w:r>
              <w:rPr>
                <w:b/>
                <w:snapToGrid w:val="0"/>
                <w:color w:val="000000"/>
              </w:rPr>
              <w:t>Flex-2nd</w:t>
            </w:r>
          </w:p>
        </w:tc>
        <w:tc>
          <w:tcPr>
            <w:tcW w:w="7218" w:type="dxa"/>
          </w:tcPr>
          <w:p w:rsidR="00AA6804" w:rsidRDefault="00AA6804">
            <w:pPr>
              <w:rPr>
                <w:b/>
                <w:snapToGrid w:val="0"/>
                <w:color w:val="000000"/>
              </w:rPr>
            </w:pPr>
            <w:r>
              <w:rPr>
                <w:b/>
                <w:snapToGrid w:val="0"/>
                <w:color w:val="000000"/>
              </w:rPr>
              <w:t>Employee on a flex-year schedule (works 2nd shift)</w:t>
            </w:r>
          </w:p>
        </w:tc>
      </w:tr>
      <w:tr w:rsidR="00AA6804">
        <w:tc>
          <w:tcPr>
            <w:tcW w:w="2358" w:type="dxa"/>
          </w:tcPr>
          <w:p w:rsidR="00AA6804" w:rsidRDefault="00AA6804">
            <w:pPr>
              <w:rPr>
                <w:b/>
                <w:snapToGrid w:val="0"/>
                <w:color w:val="000000"/>
              </w:rPr>
            </w:pPr>
            <w:r>
              <w:rPr>
                <w:b/>
                <w:snapToGrid w:val="0"/>
                <w:color w:val="000000"/>
              </w:rPr>
              <w:t>Flex-3rd</w:t>
            </w:r>
          </w:p>
        </w:tc>
        <w:tc>
          <w:tcPr>
            <w:tcW w:w="7218" w:type="dxa"/>
          </w:tcPr>
          <w:p w:rsidR="00AA6804" w:rsidRDefault="00AA6804">
            <w:pPr>
              <w:rPr>
                <w:b/>
                <w:snapToGrid w:val="0"/>
                <w:color w:val="000000"/>
              </w:rPr>
            </w:pPr>
            <w:r>
              <w:rPr>
                <w:b/>
                <w:snapToGrid w:val="0"/>
                <w:color w:val="000000"/>
              </w:rPr>
              <w:t>Employee on a flex-year schedule (works 3rd shift)</w:t>
            </w:r>
          </w:p>
        </w:tc>
      </w:tr>
      <w:tr w:rsidR="00AA6804">
        <w:tc>
          <w:tcPr>
            <w:tcW w:w="2358" w:type="dxa"/>
          </w:tcPr>
          <w:p w:rsidR="00AA6804" w:rsidRDefault="00AA6804">
            <w:pPr>
              <w:rPr>
                <w:b/>
                <w:snapToGrid w:val="0"/>
                <w:color w:val="000000"/>
              </w:rPr>
            </w:pPr>
            <w:r>
              <w:rPr>
                <w:b/>
                <w:snapToGrid w:val="0"/>
                <w:color w:val="000000"/>
              </w:rPr>
              <w:t>Hour-Day</w:t>
            </w:r>
          </w:p>
        </w:tc>
        <w:tc>
          <w:tcPr>
            <w:tcW w:w="7218" w:type="dxa"/>
          </w:tcPr>
          <w:p w:rsidR="00AA6804" w:rsidRDefault="00AA6804">
            <w:pPr>
              <w:rPr>
                <w:b/>
                <w:snapToGrid w:val="0"/>
                <w:color w:val="000000"/>
              </w:rPr>
            </w:pPr>
            <w:r>
              <w:rPr>
                <w:b/>
                <w:snapToGrid w:val="0"/>
                <w:color w:val="000000"/>
              </w:rPr>
              <w:t>Hourly Input employee (works day shift)</w:t>
            </w:r>
          </w:p>
        </w:tc>
      </w:tr>
      <w:tr w:rsidR="00AA6804">
        <w:tc>
          <w:tcPr>
            <w:tcW w:w="2358" w:type="dxa"/>
          </w:tcPr>
          <w:p w:rsidR="00AA6804" w:rsidRDefault="00AA6804">
            <w:pPr>
              <w:rPr>
                <w:b/>
                <w:snapToGrid w:val="0"/>
                <w:color w:val="000000"/>
              </w:rPr>
            </w:pPr>
            <w:r>
              <w:rPr>
                <w:b/>
                <w:snapToGrid w:val="0"/>
                <w:color w:val="000000"/>
              </w:rPr>
              <w:lastRenderedPageBreak/>
              <w:t>Hour-2nd Shift</w:t>
            </w:r>
          </w:p>
        </w:tc>
        <w:tc>
          <w:tcPr>
            <w:tcW w:w="7218" w:type="dxa"/>
          </w:tcPr>
          <w:p w:rsidR="00AA6804" w:rsidRDefault="00AA6804">
            <w:pPr>
              <w:rPr>
                <w:b/>
                <w:snapToGrid w:val="0"/>
                <w:color w:val="000000"/>
              </w:rPr>
            </w:pPr>
            <w:r>
              <w:rPr>
                <w:b/>
                <w:snapToGrid w:val="0"/>
                <w:color w:val="000000"/>
              </w:rPr>
              <w:t>Hourly Input employee (works 2nd shift)</w:t>
            </w:r>
          </w:p>
        </w:tc>
      </w:tr>
      <w:tr w:rsidR="00AA6804">
        <w:tc>
          <w:tcPr>
            <w:tcW w:w="2358" w:type="dxa"/>
          </w:tcPr>
          <w:p w:rsidR="00AA6804" w:rsidRDefault="00AA6804">
            <w:pPr>
              <w:rPr>
                <w:b/>
                <w:snapToGrid w:val="0"/>
                <w:color w:val="000000"/>
              </w:rPr>
            </w:pPr>
            <w:r>
              <w:rPr>
                <w:b/>
                <w:snapToGrid w:val="0"/>
                <w:color w:val="000000"/>
              </w:rPr>
              <w:t>Hour-3rd Shift</w:t>
            </w:r>
          </w:p>
        </w:tc>
        <w:tc>
          <w:tcPr>
            <w:tcW w:w="7218" w:type="dxa"/>
          </w:tcPr>
          <w:p w:rsidR="00AA6804" w:rsidRDefault="00AA6804">
            <w:pPr>
              <w:rPr>
                <w:b/>
                <w:snapToGrid w:val="0"/>
                <w:color w:val="000000"/>
              </w:rPr>
            </w:pPr>
            <w:r>
              <w:rPr>
                <w:b/>
                <w:snapToGrid w:val="0"/>
                <w:color w:val="000000"/>
              </w:rPr>
              <w:t>Hourly Input employee (works 3rd shift)</w:t>
            </w:r>
          </w:p>
        </w:tc>
      </w:tr>
      <w:tr w:rsidR="00AA6804">
        <w:tc>
          <w:tcPr>
            <w:tcW w:w="2358" w:type="dxa"/>
          </w:tcPr>
          <w:p w:rsidR="00AA6804" w:rsidRDefault="00AA6804">
            <w:pPr>
              <w:rPr>
                <w:b/>
                <w:snapToGrid w:val="0"/>
                <w:color w:val="000000"/>
              </w:rPr>
            </w:pPr>
            <w:proofErr w:type="spellStart"/>
            <w:r>
              <w:rPr>
                <w:b/>
                <w:snapToGrid w:val="0"/>
                <w:color w:val="000000"/>
              </w:rPr>
              <w:t>NonPay</w:t>
            </w:r>
            <w:proofErr w:type="spellEnd"/>
          </w:p>
        </w:tc>
        <w:tc>
          <w:tcPr>
            <w:tcW w:w="7218" w:type="dxa"/>
          </w:tcPr>
          <w:p w:rsidR="00AA6804" w:rsidRDefault="00AA6804">
            <w:pPr>
              <w:rPr>
                <w:b/>
                <w:snapToGrid w:val="0"/>
                <w:color w:val="000000"/>
              </w:rPr>
            </w:pPr>
            <w:r>
              <w:rPr>
                <w:b/>
                <w:snapToGrid w:val="0"/>
                <w:color w:val="000000"/>
              </w:rPr>
              <w:t>Used for Friends and Travelers</w:t>
            </w:r>
          </w:p>
        </w:tc>
      </w:tr>
      <w:tr w:rsidR="00AA6804">
        <w:tc>
          <w:tcPr>
            <w:tcW w:w="2358" w:type="dxa"/>
          </w:tcPr>
          <w:p w:rsidR="00AA6804" w:rsidRDefault="00AA6804">
            <w:pPr>
              <w:rPr>
                <w:b/>
                <w:snapToGrid w:val="0"/>
                <w:color w:val="000000"/>
              </w:rPr>
            </w:pPr>
            <w:r>
              <w:rPr>
                <w:b/>
                <w:snapToGrid w:val="0"/>
                <w:color w:val="000000"/>
              </w:rPr>
              <w:t>Sal-Day</w:t>
            </w:r>
          </w:p>
        </w:tc>
        <w:tc>
          <w:tcPr>
            <w:tcW w:w="7218" w:type="dxa"/>
          </w:tcPr>
          <w:p w:rsidR="00AA6804" w:rsidRDefault="00AA6804">
            <w:pPr>
              <w:rPr>
                <w:b/>
                <w:snapToGrid w:val="0"/>
                <w:color w:val="000000"/>
              </w:rPr>
            </w:pPr>
            <w:r>
              <w:rPr>
                <w:b/>
                <w:snapToGrid w:val="0"/>
                <w:color w:val="000000"/>
              </w:rPr>
              <w:t>Hourly NoInput employee (works day shift),Exec/Admin, Faculty, Professional</w:t>
            </w:r>
          </w:p>
        </w:tc>
      </w:tr>
      <w:tr w:rsidR="00AA6804">
        <w:tc>
          <w:tcPr>
            <w:tcW w:w="2358" w:type="dxa"/>
          </w:tcPr>
          <w:p w:rsidR="00AA6804" w:rsidRDefault="00AA6804">
            <w:pPr>
              <w:rPr>
                <w:b/>
                <w:snapToGrid w:val="0"/>
                <w:color w:val="000000"/>
              </w:rPr>
            </w:pPr>
            <w:r>
              <w:rPr>
                <w:b/>
                <w:snapToGrid w:val="0"/>
                <w:color w:val="000000"/>
              </w:rPr>
              <w:t>Sal-2nd Shift</w:t>
            </w:r>
          </w:p>
        </w:tc>
        <w:tc>
          <w:tcPr>
            <w:tcW w:w="7218" w:type="dxa"/>
          </w:tcPr>
          <w:p w:rsidR="00AA6804" w:rsidRDefault="00AA6804">
            <w:pPr>
              <w:rPr>
                <w:b/>
                <w:snapToGrid w:val="0"/>
                <w:color w:val="000000"/>
              </w:rPr>
            </w:pPr>
            <w:r>
              <w:rPr>
                <w:b/>
                <w:snapToGrid w:val="0"/>
                <w:color w:val="000000"/>
              </w:rPr>
              <w:t>Hourly NoInput employee (works 2nd shift)</w:t>
            </w:r>
          </w:p>
        </w:tc>
      </w:tr>
      <w:tr w:rsidR="00AA6804">
        <w:tc>
          <w:tcPr>
            <w:tcW w:w="2358" w:type="dxa"/>
          </w:tcPr>
          <w:p w:rsidR="00AA6804" w:rsidRDefault="00AA6804">
            <w:pPr>
              <w:rPr>
                <w:b/>
                <w:snapToGrid w:val="0"/>
                <w:color w:val="000000"/>
              </w:rPr>
            </w:pPr>
            <w:r>
              <w:rPr>
                <w:b/>
                <w:snapToGrid w:val="0"/>
                <w:color w:val="000000"/>
              </w:rPr>
              <w:t>Sal-3rd Shift</w:t>
            </w:r>
          </w:p>
        </w:tc>
        <w:tc>
          <w:tcPr>
            <w:tcW w:w="7218" w:type="dxa"/>
          </w:tcPr>
          <w:p w:rsidR="00AA6804" w:rsidRDefault="00AA6804">
            <w:pPr>
              <w:rPr>
                <w:b/>
                <w:snapToGrid w:val="0"/>
                <w:color w:val="000000"/>
              </w:rPr>
            </w:pPr>
            <w:r>
              <w:rPr>
                <w:b/>
                <w:snapToGrid w:val="0"/>
                <w:color w:val="000000"/>
              </w:rPr>
              <w:t>Hourly NoInput employee (works 3rd shift)</w:t>
            </w:r>
          </w:p>
        </w:tc>
      </w:tr>
      <w:tr w:rsidR="00AA6804">
        <w:tc>
          <w:tcPr>
            <w:tcW w:w="2358" w:type="dxa"/>
          </w:tcPr>
          <w:p w:rsidR="00AA6804" w:rsidRDefault="00AA6804">
            <w:pPr>
              <w:rPr>
                <w:b/>
                <w:snapToGrid w:val="0"/>
                <w:color w:val="000000"/>
              </w:rPr>
            </w:pPr>
            <w:r>
              <w:rPr>
                <w:b/>
                <w:snapToGrid w:val="0"/>
                <w:color w:val="000000"/>
              </w:rPr>
              <w:t>Special-Schedule Attached</w:t>
            </w:r>
          </w:p>
        </w:tc>
        <w:tc>
          <w:tcPr>
            <w:tcW w:w="7218" w:type="dxa"/>
          </w:tcPr>
          <w:p w:rsidR="00AA6804" w:rsidRDefault="00AA6804">
            <w:pPr>
              <w:rPr>
                <w:b/>
                <w:snapToGrid w:val="0"/>
                <w:color w:val="000000"/>
              </w:rPr>
            </w:pPr>
            <w:r>
              <w:rPr>
                <w:b/>
                <w:snapToGrid w:val="0"/>
                <w:color w:val="000000"/>
              </w:rPr>
              <w:t>Employees on either SAL-DAY, SAL-2nd SHIFT, or SAL-3rd SHIFT whose schedule is not a normal M-F, 8-5)</w:t>
            </w:r>
          </w:p>
        </w:tc>
      </w:tr>
    </w:tbl>
    <w:p w:rsidR="00AA6804" w:rsidRDefault="00AA6804">
      <w:pPr>
        <w:rPr>
          <w:snapToGrid w:val="0"/>
          <w:color w:val="000000"/>
        </w:rPr>
      </w:pPr>
    </w:p>
    <w:p w:rsidR="00AA6804" w:rsidRDefault="00AA6804">
      <w:pPr>
        <w:rPr>
          <w:snapToGrid w:val="0"/>
          <w:color w:val="000000"/>
        </w:rPr>
      </w:pPr>
    </w:p>
    <w:p w:rsidR="00AA6804" w:rsidRDefault="00293924">
      <w:pPr>
        <w:rPr>
          <w:b/>
          <w:snapToGrid w:val="0"/>
          <w:color w:val="000000"/>
        </w:rPr>
      </w:pPr>
      <w:r>
        <w:rPr>
          <w:b/>
          <w:snapToGrid w:val="0"/>
          <w:color w:val="000000"/>
        </w:rPr>
        <w:br w:type="page"/>
      </w:r>
      <w:r w:rsidR="00AA6804">
        <w:rPr>
          <w:b/>
          <w:snapToGrid w:val="0"/>
          <w:color w:val="000000"/>
        </w:rPr>
        <w:lastRenderedPageBreak/>
        <w:t>Section 9:</w:t>
      </w:r>
    </w:p>
    <w:p w:rsidR="00AA6804" w:rsidRDefault="00016420">
      <w:pPr>
        <w:rPr>
          <w:b/>
          <w:snapToGrid w:val="0"/>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-172720</wp:posOffset>
                </wp:positionV>
                <wp:extent cx="6217920" cy="0"/>
                <wp:effectExtent l="0" t="0" r="0" b="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9A21"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48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10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">
                <w10:wrap type="topAndBottom"/>
              </v:line>
            </w:pict>
          </mc:Fallback>
        </mc:AlternateContent>
      </w:r>
      <w:r>
        <w:rPr>
          <w:b/>
          <w:noProof/>
          <w:snapToGrid w:val="0"/>
          <w:color w:val="000000"/>
        </w:rPr>
        <w:drawing>
          <wp:inline distT="0" distB="0" distL="0" distR="0">
            <wp:extent cx="5943600" cy="5276850"/>
            <wp:effectExtent l="0" t="0" r="0" b="0"/>
            <wp:docPr id="13" name="Picture 13" descr="sectio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ction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276850"/>
                    </a:xfrm>
                    <a:prstGeom prst="rect">
                      <a:avLst/>
                    </a:prstGeom>
                    <a:noFill/>
                    <a:ln>
                      <a:noFill/>
                    </a:ln>
                  </pic:spPr>
                </pic:pic>
              </a:graphicData>
            </a:graphic>
          </wp:inline>
        </w:drawing>
      </w:r>
    </w:p>
    <w:p w:rsidR="00AA6804" w:rsidRDefault="00AA6804">
      <w:pPr>
        <w:rPr>
          <w:b/>
          <w:snapToGrid w:val="0"/>
          <w:color w:val="000000"/>
        </w:rPr>
      </w:pPr>
    </w:p>
    <w:p w:rsidR="00AA6804" w:rsidRDefault="00AA6804">
      <w:pPr>
        <w:rPr>
          <w:b/>
          <w:snapToGrid w:val="0"/>
          <w:color w:val="000000"/>
        </w:rPr>
      </w:pPr>
    </w:p>
    <w:p w:rsidR="00AA6804" w:rsidRDefault="00AA6804">
      <w:pPr>
        <w:rPr>
          <w:b/>
          <w:snapToGrid w:val="0"/>
          <w:color w:val="000000"/>
        </w:rPr>
      </w:pPr>
    </w:p>
    <w:p w:rsidR="00AA6804" w:rsidRDefault="00AA6804">
      <w:r>
        <w:t xml:space="preserve">Section 9 reflects the funding sources that will pay the employee, the type of pay each distribution represents, the hourly or monthly rate of pay, the percent of effort the employee will expend to each funding source, and if the position is a 9-month appointment. To complete the </w:t>
      </w:r>
      <w:r>
        <w:rPr>
          <w:i/>
        </w:rPr>
        <w:t>Cost Distribution</w:t>
      </w:r>
      <w:r>
        <w:t xml:space="preserve"> section, enter the following information:</w:t>
      </w:r>
    </w:p>
    <w:p w:rsidR="00AA6804" w:rsidRDefault="00AA6804">
      <w:pPr>
        <w:rPr>
          <w:b/>
          <w:snapToGrid w:val="0"/>
          <w:color w:val="000000"/>
          <w:u w:val="single"/>
        </w:rPr>
      </w:pPr>
    </w:p>
    <w:p w:rsidR="00AA6804" w:rsidRDefault="00AA6804">
      <w:pPr>
        <w:rPr>
          <w:snapToGrid w:val="0"/>
          <w:color w:val="000000"/>
        </w:rPr>
      </w:pPr>
      <w:r>
        <w:rPr>
          <w:b/>
          <w:snapToGrid w:val="0"/>
          <w:color w:val="000000"/>
          <w:u w:val="single"/>
        </w:rPr>
        <w:t>Reason for Change</w:t>
      </w:r>
    </w:p>
    <w:p w:rsidR="00AA6804" w:rsidRDefault="00AA6804">
      <w:pPr>
        <w:rPr>
          <w:snapToGrid w:val="0"/>
          <w:color w:val="000000"/>
        </w:rPr>
      </w:pPr>
    </w:p>
    <w:p w:rsidR="00AA6804" w:rsidRDefault="00AA6804">
      <w:pPr>
        <w:rPr>
          <w:snapToGrid w:val="0"/>
          <w:color w:val="000000"/>
        </w:rPr>
      </w:pPr>
      <w:r>
        <w:rPr>
          <w:snapToGrid w:val="0"/>
          <w:color w:val="000000"/>
        </w:rPr>
        <w:t xml:space="preserve">The </w:t>
      </w:r>
      <w:r>
        <w:rPr>
          <w:i/>
          <w:snapToGrid w:val="0"/>
          <w:color w:val="000000"/>
        </w:rPr>
        <w:t>Reason for Change</w:t>
      </w:r>
      <w:r>
        <w:rPr>
          <w:snapToGrid w:val="0"/>
          <w:color w:val="000000"/>
        </w:rPr>
        <w:t xml:space="preserve"> explains specifically why an employee's pay or funding source is to be changed.  Although independent from the </w:t>
      </w:r>
      <w:r>
        <w:rPr>
          <w:i/>
          <w:snapToGrid w:val="0"/>
          <w:color w:val="000000"/>
        </w:rPr>
        <w:t>Actions</w:t>
      </w:r>
      <w:r>
        <w:rPr>
          <w:snapToGrid w:val="0"/>
          <w:color w:val="000000"/>
        </w:rPr>
        <w:t xml:space="preserve">, the </w:t>
      </w:r>
      <w:r>
        <w:rPr>
          <w:i/>
          <w:snapToGrid w:val="0"/>
          <w:color w:val="000000"/>
        </w:rPr>
        <w:t>Reason for Change</w:t>
      </w:r>
      <w:r>
        <w:rPr>
          <w:snapToGrid w:val="0"/>
          <w:color w:val="000000"/>
        </w:rPr>
        <w:t xml:space="preserve"> will logically follow certain </w:t>
      </w:r>
      <w:r>
        <w:rPr>
          <w:i/>
          <w:snapToGrid w:val="0"/>
          <w:color w:val="000000"/>
        </w:rPr>
        <w:t>Actions</w:t>
      </w:r>
      <w:r>
        <w:rPr>
          <w:snapToGrid w:val="0"/>
          <w:color w:val="000000"/>
        </w:rPr>
        <w:t xml:space="preserve">.  Listed below are the </w:t>
      </w:r>
      <w:r>
        <w:rPr>
          <w:i/>
          <w:snapToGrid w:val="0"/>
          <w:color w:val="000000"/>
        </w:rPr>
        <w:t>Reasons for Change</w:t>
      </w:r>
      <w:r>
        <w:rPr>
          <w:snapToGrid w:val="0"/>
          <w:color w:val="000000"/>
        </w:rPr>
        <w:t xml:space="preserve"> with the </w:t>
      </w:r>
      <w:r>
        <w:rPr>
          <w:i/>
          <w:snapToGrid w:val="0"/>
          <w:color w:val="000000"/>
        </w:rPr>
        <w:t>Actions</w:t>
      </w:r>
      <w:r>
        <w:rPr>
          <w:snapToGrid w:val="0"/>
          <w:color w:val="000000"/>
        </w:rPr>
        <w:t xml:space="preserve"> that most likely correspond to the </w:t>
      </w:r>
      <w:r>
        <w:rPr>
          <w:i/>
          <w:snapToGrid w:val="0"/>
          <w:color w:val="000000"/>
        </w:rPr>
        <w:t>Reasons for Change</w:t>
      </w:r>
      <w:r>
        <w:rPr>
          <w:snapToGrid w:val="0"/>
          <w:color w:val="000000"/>
        </w:rPr>
        <w:t>.</w:t>
      </w:r>
    </w:p>
    <w:p w:rsidR="00AA6804" w:rsidRDefault="00AA6804">
      <w:pPr>
        <w:rPr>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328"/>
      </w:tblGrid>
      <w:tr w:rsidR="00AA6804">
        <w:tc>
          <w:tcPr>
            <w:tcW w:w="4248" w:type="dxa"/>
          </w:tcPr>
          <w:p w:rsidR="00AA6804" w:rsidRDefault="00AA6804">
            <w:pPr>
              <w:jc w:val="center"/>
              <w:rPr>
                <w:b/>
                <w:i/>
                <w:snapToGrid w:val="0"/>
                <w:color w:val="000000"/>
              </w:rPr>
            </w:pPr>
            <w:r>
              <w:rPr>
                <w:b/>
                <w:i/>
                <w:snapToGrid w:val="0"/>
                <w:color w:val="000000"/>
              </w:rPr>
              <w:lastRenderedPageBreak/>
              <w:t>Reason for Change</w:t>
            </w:r>
          </w:p>
        </w:tc>
        <w:tc>
          <w:tcPr>
            <w:tcW w:w="5328" w:type="dxa"/>
          </w:tcPr>
          <w:p w:rsidR="00AA6804" w:rsidRDefault="00AA6804">
            <w:pPr>
              <w:jc w:val="center"/>
              <w:rPr>
                <w:b/>
                <w:i/>
                <w:snapToGrid w:val="0"/>
                <w:color w:val="000000"/>
              </w:rPr>
            </w:pPr>
            <w:r>
              <w:rPr>
                <w:b/>
                <w:i/>
                <w:snapToGrid w:val="0"/>
                <w:color w:val="000000"/>
              </w:rPr>
              <w:t>Related Actions</w:t>
            </w:r>
          </w:p>
        </w:tc>
      </w:tr>
      <w:tr w:rsidR="00AA6804">
        <w:tc>
          <w:tcPr>
            <w:tcW w:w="4248" w:type="dxa"/>
          </w:tcPr>
          <w:p w:rsidR="00AA6804" w:rsidRDefault="00AA6804">
            <w:pPr>
              <w:rPr>
                <w:b/>
                <w:snapToGrid w:val="0"/>
                <w:color w:val="000000"/>
              </w:rPr>
            </w:pPr>
            <w:r>
              <w:rPr>
                <w:b/>
                <w:snapToGrid w:val="0"/>
                <w:color w:val="000000"/>
              </w:rPr>
              <w:t>Add a Position</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Change in Pay Cycle-No Increase</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Change to Regular</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Change to Student</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Change to Te</w:t>
            </w:r>
            <w:r w:rsidR="006136E4">
              <w:rPr>
                <w:b/>
                <w:snapToGrid w:val="0"/>
                <w:color w:val="000000"/>
              </w:rPr>
              <w:t>m</w:t>
            </w:r>
            <w:r w:rsidR="00223205">
              <w:rPr>
                <w:b/>
                <w:snapToGrid w:val="0"/>
                <w:color w:val="000000"/>
              </w:rPr>
              <w:t>porary</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Conversion of Academic Salary</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Demotion to Vacant Position</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Error Correction</w:t>
            </w:r>
          </w:p>
        </w:tc>
        <w:tc>
          <w:tcPr>
            <w:tcW w:w="5328" w:type="dxa"/>
          </w:tcPr>
          <w:p w:rsidR="00AA6804" w:rsidRDefault="00AA6804">
            <w:pPr>
              <w:rPr>
                <w:b/>
                <w:snapToGrid w:val="0"/>
                <w:color w:val="000000"/>
              </w:rPr>
            </w:pPr>
            <w:r>
              <w:rPr>
                <w:b/>
                <w:snapToGrid w:val="0"/>
                <w:color w:val="000000"/>
              </w:rPr>
              <w:t>All</w:t>
            </w:r>
          </w:p>
        </w:tc>
      </w:tr>
      <w:tr w:rsidR="00016420">
        <w:tc>
          <w:tcPr>
            <w:tcW w:w="4248" w:type="dxa"/>
          </w:tcPr>
          <w:p w:rsidR="00016420" w:rsidRDefault="00016420">
            <w:pPr>
              <w:rPr>
                <w:b/>
                <w:snapToGrid w:val="0"/>
                <w:color w:val="000000"/>
              </w:rPr>
            </w:pPr>
            <w:r>
              <w:rPr>
                <w:b/>
                <w:snapToGrid w:val="0"/>
                <w:color w:val="000000"/>
              </w:rPr>
              <w:t>Increase-Responsibilities</w:t>
            </w:r>
          </w:p>
        </w:tc>
        <w:tc>
          <w:tcPr>
            <w:tcW w:w="5328" w:type="dxa"/>
          </w:tcPr>
          <w:p w:rsidR="00016420" w:rsidRDefault="00016420">
            <w:pPr>
              <w:rPr>
                <w:b/>
                <w:snapToGrid w:val="0"/>
                <w:color w:val="000000"/>
              </w:rPr>
            </w:pPr>
            <w:r>
              <w:rPr>
                <w:b/>
                <w:snapToGrid w:val="0"/>
                <w:color w:val="000000"/>
              </w:rPr>
              <w:t>Position Change/Transfer</w:t>
            </w:r>
          </w:p>
        </w:tc>
      </w:tr>
      <w:tr w:rsidR="00016420">
        <w:tc>
          <w:tcPr>
            <w:tcW w:w="4248" w:type="dxa"/>
          </w:tcPr>
          <w:p w:rsidR="00016420" w:rsidRDefault="00016420">
            <w:pPr>
              <w:rPr>
                <w:b/>
                <w:snapToGrid w:val="0"/>
                <w:color w:val="000000"/>
              </w:rPr>
            </w:pPr>
            <w:r>
              <w:rPr>
                <w:b/>
                <w:snapToGrid w:val="0"/>
                <w:color w:val="000000"/>
              </w:rPr>
              <w:t>Job Reclassification or Audit</w:t>
            </w:r>
          </w:p>
        </w:tc>
        <w:tc>
          <w:tcPr>
            <w:tcW w:w="5328" w:type="dxa"/>
          </w:tcPr>
          <w:p w:rsidR="00016420" w:rsidRDefault="00016420">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Lateral Transfer to Vacant Position</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Promotion in Place</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Promotion to Vacant Position</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Remove a Position</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Default="00AA6804">
            <w:pPr>
              <w:rPr>
                <w:b/>
                <w:snapToGrid w:val="0"/>
                <w:color w:val="000000"/>
              </w:rPr>
            </w:pPr>
            <w:r>
              <w:rPr>
                <w:b/>
                <w:snapToGrid w:val="0"/>
                <w:color w:val="000000"/>
              </w:rPr>
              <w:t>Student Change</w:t>
            </w:r>
          </w:p>
        </w:tc>
        <w:tc>
          <w:tcPr>
            <w:tcW w:w="5328" w:type="dxa"/>
          </w:tcPr>
          <w:p w:rsidR="00AA6804" w:rsidRDefault="00AA6804">
            <w:pPr>
              <w:rPr>
                <w:b/>
                <w:snapToGrid w:val="0"/>
                <w:color w:val="000000"/>
              </w:rPr>
            </w:pPr>
            <w:r>
              <w:rPr>
                <w:b/>
                <w:snapToGrid w:val="0"/>
                <w:color w:val="000000"/>
              </w:rPr>
              <w:t>Position Change/Transfer</w:t>
            </w:r>
          </w:p>
        </w:tc>
      </w:tr>
      <w:tr w:rsidR="00AA6804">
        <w:tc>
          <w:tcPr>
            <w:tcW w:w="4248" w:type="dxa"/>
          </w:tcPr>
          <w:p w:rsidR="00AA6804" w:rsidRPr="00016420" w:rsidRDefault="00AA6804">
            <w:pPr>
              <w:rPr>
                <w:b/>
                <w:snapToGrid w:val="0"/>
                <w:color w:val="000000"/>
                <w:highlight w:val="yellow"/>
              </w:rPr>
            </w:pPr>
          </w:p>
        </w:tc>
        <w:tc>
          <w:tcPr>
            <w:tcW w:w="5328" w:type="dxa"/>
          </w:tcPr>
          <w:p w:rsidR="00AA6804" w:rsidRPr="00016420" w:rsidRDefault="00AA6804">
            <w:pPr>
              <w:rPr>
                <w:b/>
                <w:snapToGrid w:val="0"/>
                <w:color w:val="000000"/>
                <w:highlight w:val="yellow"/>
              </w:rPr>
            </w:pPr>
          </w:p>
        </w:tc>
      </w:tr>
    </w:tbl>
    <w:p w:rsidR="00AA6804" w:rsidRDefault="00AA6804"/>
    <w:p w:rsidR="00AA6804" w:rsidRDefault="00AA6804">
      <w:r>
        <w:t xml:space="preserve">The first chart in the </w:t>
      </w:r>
      <w:r>
        <w:rPr>
          <w:i/>
        </w:rPr>
        <w:t>Cost Distribution</w:t>
      </w:r>
      <w:r>
        <w:t xml:space="preserve"> section is to be used to record ALL distributions that will be open after the </w:t>
      </w:r>
      <w:r>
        <w:rPr>
          <w:i/>
        </w:rPr>
        <w:t>Action</w:t>
      </w:r>
      <w:r>
        <w:t xml:space="preserve"> is completed.  This includes those distributions that will have no change, but will remain open.  Enter the following information for the OPEN distributions:</w:t>
      </w:r>
    </w:p>
    <w:p w:rsidR="00AA6804" w:rsidRDefault="00AA6804">
      <w:pPr>
        <w:ind w:left="3600" w:hanging="3600"/>
      </w:pPr>
    </w:p>
    <w:p w:rsidR="00AA6804" w:rsidRDefault="00AA6804">
      <w:pPr>
        <w:ind w:left="3600" w:hanging="3600"/>
      </w:pPr>
      <w:r>
        <w:t>Begin Date:</w:t>
      </w:r>
      <w:r>
        <w:tab/>
        <w:t>Enter date distribution is to begin.</w:t>
      </w:r>
    </w:p>
    <w:p w:rsidR="00AA6804" w:rsidRDefault="00AA6804">
      <w:pPr>
        <w:ind w:left="3600" w:hanging="3600"/>
      </w:pPr>
      <w:r>
        <w:t>End Date:</w:t>
      </w:r>
      <w:r>
        <w:tab/>
        <w:t>Enter date distribution is to end.</w:t>
      </w:r>
    </w:p>
    <w:p w:rsidR="00AA6804" w:rsidRDefault="00AA6804">
      <w:pPr>
        <w:ind w:left="3600" w:hanging="3600"/>
      </w:pPr>
      <w:r>
        <w:t>Position #:</w:t>
      </w:r>
      <w:r>
        <w:tab/>
        <w:t xml:space="preserve">Enter IRIS-assigned position identification number (enter position number for each line, even if split funding is for same position). If a </w:t>
      </w:r>
      <w:r>
        <w:rPr>
          <w:i/>
        </w:rPr>
        <w:t>Create Position</w:t>
      </w:r>
      <w:r>
        <w:t xml:space="preserve"> form is being submitted with the </w:t>
      </w:r>
      <w:r>
        <w:rPr>
          <w:i/>
        </w:rPr>
        <w:t>Personnel Change</w:t>
      </w:r>
      <w:r>
        <w:t xml:space="preserve"> form, leave position number blank for position to be created.  The Campus Human Resources/Personnel office will enter the position number after it has been created.</w:t>
      </w:r>
    </w:p>
    <w:p w:rsidR="00AA6804" w:rsidRDefault="00AA6804">
      <w:pPr>
        <w:ind w:left="3600" w:hanging="3600"/>
      </w:pPr>
      <w:r>
        <w:t>*</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w:t>
      </w:r>
      <w:r>
        <w:tab/>
        <w:t xml:space="preserve">The Cost Center is associated with state and auxiliary funds (E accounts).  Enter cost center number funding position, if applicable. </w:t>
      </w:r>
    </w:p>
    <w:p w:rsidR="00AA6804" w:rsidRDefault="00AA6804">
      <w:pPr>
        <w:ind w:left="3600" w:hanging="3600"/>
      </w:pPr>
      <w:r>
        <w:t>*WBS Element:</w:t>
      </w:r>
      <w:r>
        <w:tab/>
        <w:t>The WBS Element is associated with grant, contract, or gift funding (R accounts).  Enter WBS element funding position, if applicable.</w:t>
      </w:r>
    </w:p>
    <w:p w:rsidR="00AA6804" w:rsidRDefault="00AA6804">
      <w:pPr>
        <w:ind w:left="3600" w:hanging="3600"/>
      </w:pPr>
    </w:p>
    <w:p w:rsidR="00AA6804" w:rsidRDefault="00AA6804">
      <w:pPr>
        <w:rPr>
          <w:snapToGrid w:val="0"/>
          <w:color w:val="000000"/>
          <w:u w:val="single"/>
        </w:rPr>
      </w:pPr>
      <w:r>
        <w:rPr>
          <w:snapToGrid w:val="0"/>
          <w:color w:val="000000"/>
        </w:rPr>
        <w:t>*</w:t>
      </w:r>
      <w:r>
        <w:rPr>
          <w:b/>
          <w:i/>
          <w:snapToGrid w:val="0"/>
          <w:color w:val="000000"/>
        </w:rPr>
        <w:t xml:space="preserve">Please Note:  A </w:t>
      </w:r>
      <w:smartTag w:uri="urn:schemas-microsoft-com:office:smarttags" w:element="place">
        <w:smartTag w:uri="urn:schemas-microsoft-com:office:smarttags" w:element="PlaceName">
          <w:r>
            <w:rPr>
              <w:b/>
              <w:i/>
              <w:snapToGrid w:val="0"/>
              <w:color w:val="000000"/>
            </w:rPr>
            <w:t>Cost</w:t>
          </w:r>
        </w:smartTag>
        <w:r>
          <w:rPr>
            <w:b/>
            <w:i/>
            <w:snapToGrid w:val="0"/>
            <w:color w:val="000000"/>
          </w:rPr>
          <w:t xml:space="preserve"> </w:t>
        </w:r>
        <w:smartTag w:uri="urn:schemas-microsoft-com:office:smarttags" w:element="PlaceType">
          <w:r>
            <w:rPr>
              <w:b/>
              <w:i/>
              <w:snapToGrid w:val="0"/>
              <w:color w:val="000000"/>
            </w:rPr>
            <w:t>Center</w:t>
          </w:r>
        </w:smartTag>
      </w:smartTag>
      <w:r>
        <w:rPr>
          <w:b/>
          <w:i/>
          <w:snapToGrid w:val="0"/>
          <w:color w:val="000000"/>
        </w:rPr>
        <w:t xml:space="preserve"> distribution and a WBS Element distribution cannot be on the same line, even if it is an even split.  A separate line must be completed for each funding source.</w:t>
      </w:r>
    </w:p>
    <w:p w:rsidR="00AA6804" w:rsidRDefault="00AA6804"/>
    <w:p w:rsidR="00307C76" w:rsidRDefault="00AA6804">
      <w:r>
        <w:t xml:space="preserve">The </w:t>
      </w:r>
      <w:r>
        <w:rPr>
          <w:i/>
        </w:rPr>
        <w:t>Wage Type</w:t>
      </w:r>
      <w:r>
        <w:t xml:space="preserve"> describes what type of earnings each distribution represents.  Choose from the following options:</w:t>
      </w:r>
    </w:p>
    <w:p w:rsidR="00BB44AA" w:rsidRDefault="00BB44AA"/>
    <w:p w:rsidR="00BB44AA" w:rsidRDefault="00BB44AA"/>
    <w:p w:rsidR="00BB44AA" w:rsidRDefault="00BB44AA"/>
    <w:p w:rsidR="00BB44AA" w:rsidRDefault="00BB44AA"/>
    <w:tbl>
      <w:tblPr>
        <w:tblW w:w="10296" w:type="dxa"/>
        <w:tblLayout w:type="fixed"/>
        <w:tblLook w:val="0000" w:firstRow="0" w:lastRow="0" w:firstColumn="0" w:lastColumn="0" w:noHBand="0" w:noVBand="0"/>
      </w:tblPr>
      <w:tblGrid>
        <w:gridCol w:w="5418"/>
        <w:gridCol w:w="4878"/>
      </w:tblGrid>
      <w:tr w:rsidR="00AA6804">
        <w:tc>
          <w:tcPr>
            <w:tcW w:w="5418" w:type="dxa"/>
          </w:tcPr>
          <w:p w:rsidR="00AA6804" w:rsidRDefault="00BB44AA">
            <w:r>
              <w:br w:type="page"/>
            </w:r>
            <w:r>
              <w:br w:type="page"/>
            </w:r>
            <w:r>
              <w:br w:type="page"/>
            </w:r>
            <w:r w:rsidR="00307C76">
              <w:br w:type="page"/>
            </w:r>
            <w:r w:rsidR="00307C76">
              <w:br w:type="page"/>
            </w:r>
            <w:r w:rsidR="00AA6804">
              <w:br w:type="page"/>
            </w:r>
            <w:r w:rsidR="00AA6804">
              <w:br w:type="page"/>
            </w:r>
            <w:r w:rsidR="00AA6804">
              <w:rPr>
                <w:b/>
              </w:rPr>
              <w:t>1ADA</w:t>
            </w:r>
            <w:r w:rsidR="00AA6804">
              <w:t xml:space="preserve"> - Administrative Assignment</w:t>
            </w:r>
          </w:p>
          <w:p w:rsidR="00BD0376" w:rsidRDefault="00BD0376">
            <w:r w:rsidRPr="00BD0376">
              <w:rPr>
                <w:b/>
              </w:rPr>
              <w:t>1</w:t>
            </w:r>
            <w:smartTag w:uri="urn:schemas-microsoft-com:office:smarttags" w:element="stockticker">
              <w:r w:rsidRPr="00BD0376">
                <w:rPr>
                  <w:b/>
                </w:rPr>
                <w:t>ALU</w:t>
              </w:r>
            </w:smartTag>
            <w:r>
              <w:t xml:space="preserve"> – Distinguished Professor</w:t>
            </w:r>
          </w:p>
        </w:tc>
        <w:tc>
          <w:tcPr>
            <w:tcW w:w="4878" w:type="dxa"/>
          </w:tcPr>
          <w:p w:rsidR="00BD0376" w:rsidRDefault="006171A9">
            <w:pPr>
              <w:rPr>
                <w:b/>
              </w:rPr>
            </w:pPr>
            <w:r>
              <w:rPr>
                <w:b/>
              </w:rPr>
              <w:t>1</w:t>
            </w:r>
            <w:r w:rsidR="00BD0376">
              <w:rPr>
                <w:b/>
              </w:rPr>
              <w:t>PRT</w:t>
            </w:r>
            <w:r>
              <w:t xml:space="preserve"> – </w:t>
            </w:r>
            <w:r w:rsidR="00BD0376">
              <w:t>Professorship-</w:t>
            </w:r>
            <w:r w:rsidR="00223205">
              <w:t>Temp</w:t>
            </w:r>
            <w:r w:rsidR="00223205">
              <w:rPr>
                <w:b/>
              </w:rPr>
              <w:t xml:space="preserve"> </w:t>
            </w:r>
          </w:p>
          <w:p w:rsidR="00BD0376" w:rsidRPr="00BD0376" w:rsidRDefault="00BD0376">
            <w:r>
              <w:rPr>
                <w:b/>
              </w:rPr>
              <w:t>1</w:t>
            </w:r>
            <w:smartTag w:uri="urn:schemas-microsoft-com:office:smarttags" w:element="stockticker">
              <w:r>
                <w:rPr>
                  <w:b/>
                </w:rPr>
                <w:t>REG</w:t>
              </w:r>
            </w:smartTag>
            <w:r>
              <w:t xml:space="preserve"> – Regular (Monthly)</w:t>
            </w:r>
          </w:p>
        </w:tc>
      </w:tr>
      <w:tr w:rsidR="006171A9">
        <w:tc>
          <w:tcPr>
            <w:tcW w:w="5418" w:type="dxa"/>
          </w:tcPr>
          <w:p w:rsidR="006171A9" w:rsidRDefault="006171A9" w:rsidP="00B01E82">
            <w:r>
              <w:rPr>
                <w:b/>
              </w:rPr>
              <w:t>1FEL</w:t>
            </w:r>
            <w:r>
              <w:t xml:space="preserve"> - Taxable Fellowship</w:t>
            </w:r>
          </w:p>
          <w:p w:rsidR="006171A9" w:rsidRPr="006171A9" w:rsidRDefault="006171A9" w:rsidP="00B01E82">
            <w:r>
              <w:rPr>
                <w:b/>
              </w:rPr>
              <w:t>1FPY</w:t>
            </w:r>
            <w:r>
              <w:t xml:space="preserve"> – Payment Outside US</w:t>
            </w:r>
          </w:p>
        </w:tc>
        <w:tc>
          <w:tcPr>
            <w:tcW w:w="4878" w:type="dxa"/>
          </w:tcPr>
          <w:p w:rsidR="006171A9" w:rsidRDefault="006171A9">
            <w:r>
              <w:rPr>
                <w:b/>
              </w:rPr>
              <w:t>1</w:t>
            </w:r>
            <w:smartTag w:uri="urn:schemas-microsoft-com:office:smarttags" w:element="stockticker">
              <w:r>
                <w:rPr>
                  <w:b/>
                </w:rPr>
                <w:t>RGA</w:t>
              </w:r>
            </w:smartTag>
            <w:r>
              <w:t xml:space="preserve"> - Reg Pay from Agency</w:t>
            </w:r>
          </w:p>
          <w:p w:rsidR="006171A9" w:rsidRPr="003F28E1" w:rsidRDefault="006171A9">
            <w:r>
              <w:rPr>
                <w:b/>
              </w:rPr>
              <w:t>1STP</w:t>
            </w:r>
            <w:r>
              <w:t xml:space="preserve"> – Taxable Stipend</w:t>
            </w:r>
          </w:p>
        </w:tc>
      </w:tr>
      <w:tr w:rsidR="006171A9">
        <w:tc>
          <w:tcPr>
            <w:tcW w:w="5418" w:type="dxa"/>
          </w:tcPr>
          <w:p w:rsidR="006171A9" w:rsidRDefault="006171A9" w:rsidP="00B01E82">
            <w:r>
              <w:rPr>
                <w:b/>
              </w:rPr>
              <w:t>1</w:t>
            </w:r>
            <w:smartTag w:uri="urn:schemas-microsoft-com:office:smarttags" w:element="stockticker">
              <w:r>
                <w:rPr>
                  <w:b/>
                </w:rPr>
                <w:t>HRL</w:t>
              </w:r>
            </w:smartTag>
            <w:r>
              <w:t xml:space="preserve"> – Base Hourly Rate (Biweekly)</w:t>
            </w:r>
          </w:p>
        </w:tc>
        <w:tc>
          <w:tcPr>
            <w:tcW w:w="4878" w:type="dxa"/>
          </w:tcPr>
          <w:p w:rsidR="006171A9" w:rsidRDefault="006171A9">
            <w:r>
              <w:rPr>
                <w:b/>
              </w:rPr>
              <w:t>2</w:t>
            </w:r>
            <w:smartTag w:uri="urn:schemas-microsoft-com:office:smarttags" w:element="stockticker">
              <w:r>
                <w:rPr>
                  <w:b/>
                </w:rPr>
                <w:t>AGY</w:t>
              </w:r>
            </w:smartTag>
            <w:r>
              <w:t xml:space="preserve"> - Agency Pay</w:t>
            </w:r>
          </w:p>
        </w:tc>
      </w:tr>
      <w:tr w:rsidR="006171A9">
        <w:tc>
          <w:tcPr>
            <w:tcW w:w="5418" w:type="dxa"/>
          </w:tcPr>
          <w:p w:rsidR="006171A9" w:rsidRDefault="006171A9" w:rsidP="00B01E82">
            <w:r>
              <w:rPr>
                <w:b/>
              </w:rPr>
              <w:t>1LIV</w:t>
            </w:r>
            <w:r>
              <w:t xml:space="preserve"> – Living Expense</w:t>
            </w:r>
          </w:p>
        </w:tc>
        <w:tc>
          <w:tcPr>
            <w:tcW w:w="4878" w:type="dxa"/>
          </w:tcPr>
          <w:p w:rsidR="006171A9" w:rsidRDefault="006171A9">
            <w:r>
              <w:rPr>
                <w:b/>
              </w:rPr>
              <w:t>2</w:t>
            </w:r>
            <w:smartTag w:uri="urn:schemas-microsoft-com:office:smarttags" w:element="stockticker">
              <w:r>
                <w:rPr>
                  <w:b/>
                </w:rPr>
                <w:t>IPR</w:t>
              </w:r>
            </w:smartTag>
            <w:r>
              <w:t xml:space="preserve"> - Insurance-Post Retirement</w:t>
            </w:r>
          </w:p>
        </w:tc>
      </w:tr>
      <w:tr w:rsidR="006171A9">
        <w:tc>
          <w:tcPr>
            <w:tcW w:w="5418" w:type="dxa"/>
          </w:tcPr>
          <w:p w:rsidR="006171A9" w:rsidRDefault="006171A9" w:rsidP="00B01E82">
            <w:r>
              <w:rPr>
                <w:b/>
              </w:rPr>
              <w:t>1PRP</w:t>
            </w:r>
            <w:r>
              <w:t xml:space="preserve"> – Professorship-Perm</w:t>
            </w:r>
          </w:p>
        </w:tc>
        <w:tc>
          <w:tcPr>
            <w:tcW w:w="4878" w:type="dxa"/>
          </w:tcPr>
          <w:p w:rsidR="006171A9" w:rsidRDefault="006171A9">
            <w:r>
              <w:rPr>
                <w:b/>
              </w:rPr>
              <w:t>2</w:t>
            </w:r>
            <w:smartTag w:uri="urn:schemas-microsoft-com:office:smarttags" w:element="stockticker">
              <w:r>
                <w:rPr>
                  <w:b/>
                </w:rPr>
                <w:t>SNP</w:t>
              </w:r>
            </w:smartTag>
            <w:r>
              <w:t xml:space="preserve"> - Special Non-Pay</w:t>
            </w:r>
          </w:p>
        </w:tc>
      </w:tr>
      <w:tr w:rsidR="006171A9">
        <w:tc>
          <w:tcPr>
            <w:tcW w:w="5418" w:type="dxa"/>
          </w:tcPr>
          <w:p w:rsidR="006171A9" w:rsidRDefault="006171A9"/>
        </w:tc>
        <w:tc>
          <w:tcPr>
            <w:tcW w:w="4878" w:type="dxa"/>
          </w:tcPr>
          <w:p w:rsidR="006171A9" w:rsidRDefault="006171A9" w:rsidP="001B2315"/>
        </w:tc>
      </w:tr>
    </w:tbl>
    <w:p w:rsidR="0089297E" w:rsidRDefault="0089297E">
      <w:pPr>
        <w:ind w:left="3600" w:hanging="3600"/>
      </w:pPr>
    </w:p>
    <w:p w:rsidR="00AA6804" w:rsidRDefault="00AA6804">
      <w:pPr>
        <w:ind w:left="3600" w:hanging="3600"/>
      </w:pPr>
      <w:r>
        <w:t>Rate:</w:t>
      </w:r>
      <w:r>
        <w:tab/>
        <w:t xml:space="preserve">Enter hourly OR monthly rate of pay.  </w:t>
      </w:r>
      <w:r>
        <w:rPr>
          <w:b/>
          <w:i/>
        </w:rPr>
        <w:t>(NOTE: Employees cannot have both an hourly and a monthly rate of pay).</w:t>
      </w:r>
    </w:p>
    <w:p w:rsidR="00AA6804" w:rsidRDefault="00AA6804">
      <w:pPr>
        <w:ind w:left="3600" w:hanging="3600"/>
      </w:pPr>
      <w:r>
        <w:t>Effort Percent:</w:t>
      </w:r>
      <w:r>
        <w:tab/>
        <w:t xml:space="preserve">The </w:t>
      </w:r>
      <w:r>
        <w:rPr>
          <w:i/>
        </w:rPr>
        <w:t>Effort Percent</w:t>
      </w:r>
      <w:r>
        <w:t xml:space="preserve"> is the indicator of how much effort the employee spends working on each distribution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or WBS Element).  Enter the percentage of effort of time employee is expending on each Cost Center/WBS Element listed.  The total of these percentages must equal 100%. (Ex. A single funding source would be 100%; two funding sources may be any combination of percentages equaling 100%).  If the employee's percentage of effort as entered </w:t>
      </w:r>
      <w:proofErr w:type="gramStart"/>
      <w:r>
        <w:t>on  the</w:t>
      </w:r>
      <w:proofErr w:type="gramEnd"/>
      <w:r>
        <w:t xml:space="preserve"> </w:t>
      </w:r>
      <w:r>
        <w:rPr>
          <w:i/>
        </w:rPr>
        <w:t>Planned Working Time</w:t>
      </w:r>
      <w:r>
        <w:t xml:space="preserve"> section is less than 100%, the total effort percent for the cost distributions must still equal 100%. </w:t>
      </w:r>
    </w:p>
    <w:p w:rsidR="00AA6804" w:rsidRDefault="00AA6804">
      <w:pPr>
        <w:ind w:left="3600" w:hanging="3600"/>
        <w:rPr>
          <w:snapToGrid w:val="0"/>
          <w:color w:val="000000"/>
        </w:rPr>
      </w:pPr>
      <w:r>
        <w:rPr>
          <w:snapToGrid w:val="0"/>
          <w:color w:val="000000"/>
        </w:rPr>
        <w:t>9 Mo:</w:t>
      </w:r>
      <w:r>
        <w:rPr>
          <w:snapToGrid w:val="0"/>
          <w:color w:val="000000"/>
        </w:rPr>
        <w:tab/>
        <w:t xml:space="preserve">Check if position is a </w:t>
      </w:r>
      <w:r w:rsidR="000D464A">
        <w:rPr>
          <w:snapToGrid w:val="0"/>
          <w:color w:val="000000"/>
        </w:rPr>
        <w:t>nine (</w:t>
      </w:r>
      <w:r>
        <w:rPr>
          <w:snapToGrid w:val="0"/>
          <w:color w:val="000000"/>
        </w:rPr>
        <w:t>9) month appointment.</w:t>
      </w:r>
    </w:p>
    <w:p w:rsidR="00AA6804" w:rsidRDefault="00AA6804">
      <w:pPr>
        <w:ind w:left="3600" w:hanging="3600"/>
        <w:rPr>
          <w:snapToGrid w:val="0"/>
          <w:color w:val="000000"/>
        </w:rPr>
      </w:pPr>
    </w:p>
    <w:p w:rsidR="00AA6804" w:rsidRDefault="00AA6804">
      <w:pPr>
        <w:rPr>
          <w:snapToGrid w:val="0"/>
          <w:color w:val="000000"/>
        </w:rPr>
      </w:pPr>
      <w:r>
        <w:rPr>
          <w:snapToGrid w:val="0"/>
          <w:color w:val="000000"/>
        </w:rPr>
        <w:t>Repeat for each distribution if the employee receives funding from more than one source.</w:t>
      </w:r>
    </w:p>
    <w:p w:rsidR="00AA6804" w:rsidRDefault="00AA6804">
      <w:pPr>
        <w:rPr>
          <w:b/>
          <w:snapToGrid w:val="0"/>
          <w:color w:val="000000"/>
        </w:rPr>
      </w:pPr>
    </w:p>
    <w:p w:rsidR="00AA6804" w:rsidRDefault="00AA6804">
      <w:pPr>
        <w:rPr>
          <w:snapToGrid w:val="0"/>
          <w:color w:val="000000"/>
        </w:rPr>
      </w:pPr>
      <w:r>
        <w:rPr>
          <w:snapToGrid w:val="0"/>
          <w:color w:val="000000"/>
        </w:rPr>
        <w:t xml:space="preserve">If the person has been checked as being in the Monthly Payroll Area (Pay Cycle), the total monthly amount will automatically be calculated in the </w:t>
      </w:r>
      <w:r>
        <w:rPr>
          <w:i/>
          <w:snapToGrid w:val="0"/>
          <w:color w:val="000000"/>
        </w:rPr>
        <w:t>TOTALS</w:t>
      </w:r>
      <w:r>
        <w:rPr>
          <w:snapToGrid w:val="0"/>
          <w:color w:val="000000"/>
        </w:rPr>
        <w:t xml:space="preserve"> section.  Also, the total percent of effort will be calculated in the </w:t>
      </w:r>
      <w:r>
        <w:rPr>
          <w:i/>
          <w:snapToGrid w:val="0"/>
          <w:color w:val="000000"/>
        </w:rPr>
        <w:t>TOTALS</w:t>
      </w:r>
      <w:r>
        <w:rPr>
          <w:snapToGrid w:val="0"/>
          <w:color w:val="000000"/>
        </w:rPr>
        <w:t xml:space="preserve"> section. </w:t>
      </w:r>
      <w:r>
        <w:rPr>
          <w:b/>
          <w:i/>
          <w:snapToGrid w:val="0"/>
          <w:color w:val="000000"/>
        </w:rPr>
        <w:t>Please Note:  The total percent of effort must equal 100.</w:t>
      </w:r>
    </w:p>
    <w:p w:rsidR="00AA6804" w:rsidRDefault="00AA6804">
      <w:pPr>
        <w:rPr>
          <w:snapToGrid w:val="0"/>
          <w:color w:val="000000"/>
        </w:rPr>
      </w:pPr>
    </w:p>
    <w:p w:rsidR="00AA6804" w:rsidRDefault="00AA6804">
      <w:pPr>
        <w:rPr>
          <w:snapToGrid w:val="0"/>
          <w:color w:val="000000"/>
        </w:rPr>
      </w:pPr>
      <w:r>
        <w:rPr>
          <w:snapToGrid w:val="0"/>
          <w:color w:val="000000"/>
        </w:rPr>
        <w:t xml:space="preserve">The second chart in the </w:t>
      </w:r>
      <w:r>
        <w:rPr>
          <w:i/>
          <w:snapToGrid w:val="0"/>
          <w:color w:val="000000"/>
        </w:rPr>
        <w:t>Cost Distribution</w:t>
      </w:r>
      <w:r>
        <w:rPr>
          <w:snapToGrid w:val="0"/>
          <w:color w:val="000000"/>
        </w:rPr>
        <w:t xml:space="preserve"> section is to be used to record any distributions that may be closed after the </w:t>
      </w:r>
      <w:r>
        <w:rPr>
          <w:i/>
          <w:snapToGrid w:val="0"/>
          <w:color w:val="000000"/>
        </w:rPr>
        <w:t>Action</w:t>
      </w:r>
      <w:r>
        <w:rPr>
          <w:snapToGrid w:val="0"/>
          <w:color w:val="000000"/>
        </w:rPr>
        <w:t xml:space="preserve"> is completed.  Complete this chart by entering the required information.  Explanations of each field is listed above.  </w:t>
      </w:r>
      <w:r>
        <w:rPr>
          <w:b/>
          <w:i/>
          <w:snapToGrid w:val="0"/>
          <w:color w:val="000000"/>
        </w:rPr>
        <w:t>Please Note:  The Effort Percent column does not have to be calculated in this section.</w:t>
      </w:r>
    </w:p>
    <w:p w:rsidR="00AA6804" w:rsidRDefault="00016420">
      <w:pPr>
        <w:rPr>
          <w:snapToGrid w:val="0"/>
          <w:color w:val="000000"/>
        </w:rPr>
      </w:pP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153035</wp:posOffset>
                </wp:positionV>
                <wp:extent cx="5943600" cy="0"/>
                <wp:effectExtent l="0" t="0" r="0" b="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E6CC"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x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" o:allowincell="f">
                <w10:wrap type="topAndBottom"/>
              </v:line>
            </w:pict>
          </mc:Fallback>
        </mc:AlternateContent>
      </w:r>
    </w:p>
    <w:p w:rsidR="00AA6804" w:rsidRDefault="00AA6804">
      <w:pPr>
        <w:rPr>
          <w:snapToGrid w:val="0"/>
          <w:color w:val="000000"/>
        </w:rPr>
      </w:pPr>
      <w:r>
        <w:rPr>
          <w:b/>
          <w:snapToGrid w:val="0"/>
          <w:color w:val="000000"/>
        </w:rPr>
        <w:t>Section 10:</w:t>
      </w:r>
    </w:p>
    <w:p w:rsidR="00AA6804" w:rsidRDefault="00016420">
      <w:pPr>
        <w:rPr>
          <w:snapToGrid w:val="0"/>
          <w:color w:val="000000"/>
        </w:rPr>
      </w:pPr>
      <w:r>
        <w:rPr>
          <w:noProof/>
          <w:snapToGrid w:val="0"/>
          <w:color w:val="000000"/>
        </w:rPr>
        <w:drawing>
          <wp:inline distT="0" distB="0" distL="0" distR="0">
            <wp:extent cx="5943600" cy="457200"/>
            <wp:effectExtent l="0" t="0" r="0" b="0"/>
            <wp:docPr id="14" name="Picture 14" descr="s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ction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AA6804" w:rsidRDefault="00AA6804">
      <w:pPr>
        <w:rPr>
          <w:snapToGrid w:val="0"/>
          <w:color w:val="000000"/>
        </w:rPr>
      </w:pPr>
    </w:p>
    <w:p w:rsidR="00AA6804" w:rsidRDefault="00AA6804">
      <w:pPr>
        <w:ind w:left="3600" w:hanging="3600"/>
      </w:pPr>
      <w:r>
        <w:t xml:space="preserve">Section 10 is the beginning of page 3 of the </w:t>
      </w:r>
      <w:r>
        <w:rPr>
          <w:i/>
        </w:rPr>
        <w:t>Personnel Change</w:t>
      </w:r>
      <w:r>
        <w:t xml:space="preserve"> form.  </w:t>
      </w:r>
    </w:p>
    <w:p w:rsidR="00AA6804" w:rsidRDefault="00AA6804">
      <w:pPr>
        <w:ind w:left="3600" w:hanging="3600"/>
      </w:pPr>
    </w:p>
    <w:p w:rsidR="00AA6804" w:rsidRDefault="00AA6804">
      <w:pPr>
        <w:ind w:left="3600" w:hanging="3600"/>
      </w:pPr>
      <w:r>
        <w:t>Employee Name:</w:t>
      </w:r>
      <w:r>
        <w:tab/>
        <w:t>Employee’s Name will automatically be completed,</w:t>
      </w:r>
    </w:p>
    <w:p w:rsidR="00AA6804" w:rsidRDefault="00AA6804">
      <w:pPr>
        <w:ind w:left="3600"/>
      </w:pPr>
      <w:proofErr w:type="gramStart"/>
      <w:r>
        <w:t>based</w:t>
      </w:r>
      <w:proofErr w:type="gramEnd"/>
      <w:r>
        <w:t xml:space="preserve"> on the information on page 1 of the form.</w:t>
      </w:r>
    </w:p>
    <w:p w:rsidR="00AA6804" w:rsidRDefault="00AA6804">
      <w:pPr>
        <w:ind w:left="3600" w:hanging="3600"/>
      </w:pPr>
      <w:r>
        <w:lastRenderedPageBreak/>
        <w:t>Personnel Number #:</w:t>
      </w:r>
      <w:r>
        <w:tab/>
        <w:t>Employee’s Personnel Number (if applicable) will automatically be completed</w:t>
      </w:r>
      <w:r w:rsidR="000D464A">
        <w:t>, based</w:t>
      </w:r>
      <w:r>
        <w:t xml:space="preserve"> on the information on page 1 of the form.</w:t>
      </w:r>
    </w:p>
    <w:p w:rsidR="00AA6804" w:rsidRDefault="00016420">
      <w:pPr>
        <w:rPr>
          <w:snapToGrid w:val="0"/>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101600</wp:posOffset>
                </wp:positionV>
                <wp:extent cx="6035040"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F4568"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47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N6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">
                <w10:wrap type="topAndBottom"/>
              </v:line>
            </w:pict>
          </mc:Fallback>
        </mc:AlternateContent>
      </w:r>
    </w:p>
    <w:p w:rsidR="00AA6804" w:rsidRDefault="00AA6804">
      <w:pPr>
        <w:ind w:left="3600" w:hanging="3600"/>
        <w:rPr>
          <w:snapToGrid w:val="0"/>
          <w:color w:val="000000"/>
        </w:rPr>
      </w:pPr>
      <w:r>
        <w:rPr>
          <w:b/>
          <w:snapToGrid w:val="0"/>
          <w:color w:val="000000"/>
        </w:rPr>
        <w:t>Section 1</w:t>
      </w:r>
      <w:r w:rsidR="00293924">
        <w:rPr>
          <w:b/>
          <w:snapToGrid w:val="0"/>
          <w:color w:val="000000"/>
        </w:rPr>
        <w:t>1</w:t>
      </w:r>
    </w:p>
    <w:p w:rsidR="00AA6804" w:rsidRDefault="00016420">
      <w:pPr>
        <w:ind w:left="3600" w:hanging="3600"/>
        <w:rPr>
          <w:snapToGrid w:val="0"/>
          <w:color w:val="000000"/>
        </w:rPr>
      </w:pPr>
      <w:r w:rsidRPr="00607469">
        <w:rPr>
          <w:noProof/>
          <w:snapToGrid w:val="0"/>
          <w:color w:val="000000"/>
        </w:rPr>
        <w:drawing>
          <wp:inline distT="0" distB="0" distL="0" distR="0">
            <wp:extent cx="5943600" cy="561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61975"/>
                    </a:xfrm>
                    <a:prstGeom prst="rect">
                      <a:avLst/>
                    </a:prstGeom>
                    <a:noFill/>
                    <a:ln>
                      <a:noFill/>
                    </a:ln>
                  </pic:spPr>
                </pic:pic>
              </a:graphicData>
            </a:graphic>
          </wp:inline>
        </w:drawing>
      </w:r>
    </w:p>
    <w:p w:rsidR="00AA6804" w:rsidRDefault="00AA6804">
      <w:pPr>
        <w:ind w:left="3600" w:hanging="3600"/>
        <w:rPr>
          <w:snapToGrid w:val="0"/>
          <w:color w:val="000000"/>
        </w:rPr>
      </w:pPr>
    </w:p>
    <w:p w:rsidR="00AA6804" w:rsidRDefault="00AA6804">
      <w:r>
        <w:t>Section 1</w:t>
      </w:r>
      <w:r w:rsidR="00307C76">
        <w:t>1</w:t>
      </w:r>
      <w:r>
        <w:t xml:space="preserve"> </w:t>
      </w:r>
      <w:r w:rsidR="009A2A34">
        <w:t>provides the procedure to be followed for changing a position.</w:t>
      </w:r>
    </w:p>
    <w:p w:rsidR="00AA6804" w:rsidRDefault="00AA6804"/>
    <w:p w:rsidR="00AA6804" w:rsidRDefault="00016420">
      <w:pPr>
        <w:ind w:left="3600" w:hanging="3600"/>
        <w:rPr>
          <w:snapToGrid w:val="0"/>
          <w:color w:val="000000"/>
        </w:rPr>
      </w:pPr>
      <w:r>
        <w:rPr>
          <w:noProof/>
          <w:color w:val="000000"/>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87630</wp:posOffset>
                </wp:positionV>
                <wp:extent cx="6126480" cy="0"/>
                <wp:effectExtent l="0" t="0" r="0" b="0"/>
                <wp:wrapTopAndBottom/>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1BD3"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82.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zi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" o:allowincell="f">
                <w10:wrap type="topAndBottom"/>
              </v:line>
            </w:pict>
          </mc:Fallback>
        </mc:AlternateContent>
      </w:r>
    </w:p>
    <w:p w:rsidR="00AA6804" w:rsidRDefault="00AA6804">
      <w:pPr>
        <w:ind w:left="3600" w:hanging="3600"/>
        <w:rPr>
          <w:b/>
          <w:snapToGrid w:val="0"/>
          <w:color w:val="000000"/>
        </w:rPr>
      </w:pPr>
      <w:r>
        <w:rPr>
          <w:b/>
          <w:snapToGrid w:val="0"/>
          <w:color w:val="000000"/>
        </w:rPr>
        <w:t>Section 1</w:t>
      </w:r>
      <w:r w:rsidR="009A2A34">
        <w:rPr>
          <w:b/>
          <w:snapToGrid w:val="0"/>
          <w:color w:val="000000"/>
        </w:rPr>
        <w:t>2</w:t>
      </w:r>
      <w:r>
        <w:rPr>
          <w:b/>
          <w:snapToGrid w:val="0"/>
          <w:color w:val="000000"/>
        </w:rPr>
        <w:t>:</w:t>
      </w:r>
    </w:p>
    <w:p w:rsidR="00AA6804" w:rsidRDefault="00016420">
      <w:pPr>
        <w:ind w:left="3600" w:hanging="3600"/>
        <w:rPr>
          <w:b/>
          <w:snapToGrid w:val="0"/>
          <w:color w:val="000000"/>
        </w:rPr>
      </w:pPr>
      <w:r>
        <w:rPr>
          <w:b/>
          <w:noProof/>
          <w:snapToGrid w:val="0"/>
          <w:color w:val="000000"/>
        </w:rPr>
        <w:drawing>
          <wp:inline distT="0" distB="0" distL="0" distR="0">
            <wp:extent cx="5943600" cy="1419225"/>
            <wp:effectExtent l="0" t="0" r="0" b="0"/>
            <wp:docPr id="16" name="Picture 16" descr="sectio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ction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rsidR="00AA6804" w:rsidRDefault="00AA6804">
      <w:pPr>
        <w:ind w:left="3600" w:hanging="3600"/>
        <w:rPr>
          <w:b/>
          <w:snapToGrid w:val="0"/>
          <w:color w:val="000000"/>
        </w:rPr>
      </w:pPr>
    </w:p>
    <w:p w:rsidR="00AA6804" w:rsidRDefault="00AA6804">
      <w:pPr>
        <w:ind w:left="3600" w:hanging="3600"/>
      </w:pPr>
      <w:r>
        <w:t xml:space="preserve">For </w:t>
      </w:r>
      <w:r>
        <w:rPr>
          <w:i/>
        </w:rPr>
        <w:t>Approval Signatures</w:t>
      </w:r>
      <w:r>
        <w:t>, follow the guidelines set forth by your Campus/Institute.</w:t>
      </w:r>
    </w:p>
    <w:p w:rsidR="00AA6804" w:rsidRDefault="00293924">
      <w:pPr>
        <w:ind w:left="3600" w:hanging="3600"/>
        <w:rPr>
          <w:sz w:val="32"/>
        </w:rPr>
      </w:pPr>
      <w:r>
        <w:rPr>
          <w:b/>
          <w:i/>
          <w:sz w:val="32"/>
        </w:rPr>
        <w:br w:type="page"/>
      </w:r>
      <w:r w:rsidR="00AA6804">
        <w:rPr>
          <w:b/>
          <w:i/>
          <w:sz w:val="32"/>
        </w:rPr>
        <w:lastRenderedPageBreak/>
        <w:t>Appendix A</w:t>
      </w:r>
    </w:p>
    <w:p w:rsidR="00AA6804" w:rsidRDefault="00AA6804">
      <w:pPr>
        <w:ind w:left="3600" w:hanging="3600"/>
        <w:rPr>
          <w:sz w:val="32"/>
        </w:rPr>
      </w:pPr>
    </w:p>
    <w:p w:rsidR="00AA6804" w:rsidRDefault="00AA6804">
      <w:pPr>
        <w:ind w:left="3600" w:hanging="3600"/>
        <w:rPr>
          <w:sz w:val="32"/>
        </w:rPr>
      </w:pPr>
    </w:p>
    <w:tbl>
      <w:tblPr>
        <w:tblW w:w="8957" w:type="dxa"/>
        <w:tblLayout w:type="fixed"/>
        <w:tblCellMar>
          <w:left w:w="30" w:type="dxa"/>
          <w:right w:w="30" w:type="dxa"/>
        </w:tblCellMar>
        <w:tblLook w:val="0000" w:firstRow="0" w:lastRow="0" w:firstColumn="0" w:lastColumn="0" w:noHBand="0" w:noVBand="0"/>
      </w:tblPr>
      <w:tblGrid>
        <w:gridCol w:w="2554"/>
        <w:gridCol w:w="1358"/>
        <w:gridCol w:w="979"/>
        <w:gridCol w:w="725"/>
        <w:gridCol w:w="1402"/>
        <w:gridCol w:w="1202"/>
        <w:gridCol w:w="737"/>
      </w:tblGrid>
      <w:tr w:rsidR="001B2315">
        <w:trPr>
          <w:cantSplit/>
          <w:trHeight w:val="350"/>
        </w:trPr>
        <w:tc>
          <w:tcPr>
            <w:tcW w:w="2554" w:type="dxa"/>
            <w:tcBorders>
              <w:top w:val="single" w:sz="2" w:space="0" w:color="000000"/>
              <w:left w:val="single" w:sz="2" w:space="0" w:color="000000"/>
              <w:right w:val="single" w:sz="2" w:space="0" w:color="000000"/>
            </w:tcBorders>
          </w:tcPr>
          <w:p w:rsidR="001B2315" w:rsidRDefault="001B2315">
            <w:pPr>
              <w:jc w:val="center"/>
              <w:rPr>
                <w:rFonts w:ascii="Arial" w:hAnsi="Arial"/>
                <w:b/>
                <w:snapToGrid w:val="0"/>
                <w:color w:val="000000"/>
                <w:sz w:val="28"/>
              </w:rPr>
            </w:pPr>
            <w:r>
              <w:rPr>
                <w:rFonts w:ascii="Arial" w:hAnsi="Arial"/>
                <w:b/>
                <w:snapToGrid w:val="0"/>
                <w:color w:val="000000"/>
                <w:sz w:val="28"/>
              </w:rPr>
              <w:t>Action</w:t>
            </w:r>
          </w:p>
        </w:tc>
        <w:tc>
          <w:tcPr>
            <w:tcW w:w="6403" w:type="dxa"/>
            <w:gridSpan w:val="6"/>
            <w:tcBorders>
              <w:top w:val="single" w:sz="2" w:space="0" w:color="000000"/>
              <w:left w:val="single" w:sz="2" w:space="0" w:color="000000"/>
              <w:bottom w:val="single" w:sz="2" w:space="0" w:color="000000"/>
            </w:tcBorders>
          </w:tcPr>
          <w:p w:rsidR="001B2315" w:rsidRDefault="001B2315">
            <w:pPr>
              <w:jc w:val="center"/>
              <w:rPr>
                <w:rFonts w:ascii="Arial" w:hAnsi="Arial"/>
                <w:b/>
                <w:snapToGrid w:val="0"/>
                <w:color w:val="000000"/>
                <w:sz w:val="28"/>
              </w:rPr>
            </w:pPr>
            <w:r>
              <w:rPr>
                <w:rFonts w:ascii="Arial" w:hAnsi="Arial"/>
                <w:b/>
                <w:snapToGrid w:val="0"/>
                <w:color w:val="000000"/>
                <w:sz w:val="28"/>
              </w:rPr>
              <w:t>Sections to be Completed</w:t>
            </w:r>
          </w:p>
        </w:tc>
      </w:tr>
      <w:tr w:rsidR="001B2315">
        <w:trPr>
          <w:trHeight w:val="749"/>
        </w:trPr>
        <w:tc>
          <w:tcPr>
            <w:tcW w:w="2554" w:type="dxa"/>
            <w:tcBorders>
              <w:left w:val="single" w:sz="2" w:space="0" w:color="000000"/>
              <w:bottom w:val="single" w:sz="2" w:space="0" w:color="000000"/>
              <w:right w:val="single" w:sz="2" w:space="0" w:color="000000"/>
            </w:tcBorders>
          </w:tcPr>
          <w:p w:rsidR="001B2315" w:rsidRDefault="001B2315">
            <w:pPr>
              <w:jc w:val="center"/>
              <w:rPr>
                <w:rFonts w:ascii="Arial" w:hAnsi="Arial"/>
                <w:snapToGrid w:val="0"/>
                <w:color w:val="000000"/>
              </w:rPr>
            </w:pP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snapToGrid w:val="0"/>
                <w:color w:val="000000"/>
                <w:sz w:val="18"/>
              </w:rPr>
            </w:pPr>
            <w:r>
              <w:rPr>
                <w:rFonts w:ascii="Arial" w:hAnsi="Arial"/>
                <w:snapToGrid w:val="0"/>
                <w:color w:val="000000"/>
                <w:sz w:val="18"/>
              </w:rPr>
              <w:t>Organizational Assignment</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snapToGrid w:val="0"/>
                <w:color w:val="000000"/>
                <w:sz w:val="18"/>
              </w:rPr>
            </w:pPr>
            <w:r>
              <w:rPr>
                <w:rFonts w:ascii="Arial" w:hAnsi="Arial"/>
                <w:snapToGrid w:val="0"/>
                <w:color w:val="000000"/>
                <w:sz w:val="18"/>
              </w:rPr>
              <w:t>Corporate Function</w:t>
            </w: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snapToGrid w:val="0"/>
                <w:color w:val="000000"/>
                <w:sz w:val="18"/>
              </w:rPr>
            </w:pPr>
            <w:r>
              <w:rPr>
                <w:rFonts w:ascii="Arial" w:hAnsi="Arial"/>
                <w:snapToGrid w:val="0"/>
                <w:color w:val="000000"/>
                <w:sz w:val="18"/>
              </w:rPr>
              <w:t>Tenure</w:t>
            </w: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snapToGrid w:val="0"/>
                <w:color w:val="000000"/>
                <w:sz w:val="18"/>
              </w:rPr>
            </w:pPr>
            <w:r>
              <w:rPr>
                <w:rFonts w:ascii="Arial" w:hAnsi="Arial"/>
                <w:snapToGrid w:val="0"/>
                <w:color w:val="000000"/>
                <w:sz w:val="18"/>
              </w:rPr>
              <w:t>Time Quota Compensation</w:t>
            </w: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snapToGrid w:val="0"/>
                <w:color w:val="000000"/>
                <w:sz w:val="18"/>
              </w:rPr>
            </w:pPr>
            <w:r>
              <w:rPr>
                <w:rFonts w:ascii="Arial" w:hAnsi="Arial"/>
                <w:snapToGrid w:val="0"/>
                <w:color w:val="000000"/>
                <w:sz w:val="18"/>
              </w:rPr>
              <w:t>Planned Working Time</w:t>
            </w: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snapToGrid w:val="0"/>
                <w:color w:val="000000"/>
                <w:sz w:val="18"/>
              </w:rPr>
            </w:pPr>
            <w:r>
              <w:rPr>
                <w:rFonts w:ascii="Arial" w:hAnsi="Arial"/>
                <w:snapToGrid w:val="0"/>
                <w:color w:val="000000"/>
                <w:sz w:val="18"/>
              </w:rPr>
              <w:t>Cost Distribution</w:t>
            </w: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sz w:val="18"/>
              </w:rPr>
            </w:pPr>
            <w:r>
              <w:rPr>
                <w:rFonts w:ascii="Arial" w:hAnsi="Arial"/>
                <w:snapToGrid w:val="0"/>
                <w:color w:val="000000"/>
                <w:sz w:val="18"/>
              </w:rPr>
              <w:t>Position/Change Transfer</w:t>
            </w: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sz w:val="18"/>
              </w:rPr>
            </w:pPr>
            <w:r>
              <w:rPr>
                <w:rFonts w:ascii="Arial" w:hAnsi="Arial"/>
                <w:snapToGrid w:val="0"/>
                <w:color w:val="000000"/>
                <w:sz w:val="18"/>
              </w:rPr>
              <w:t>Corporate Function Change</w:t>
            </w: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sz w:val="18"/>
              </w:rPr>
            </w:pPr>
            <w:r>
              <w:rPr>
                <w:rFonts w:ascii="Arial" w:hAnsi="Arial"/>
                <w:snapToGrid w:val="0"/>
                <w:color w:val="000000"/>
                <w:sz w:val="18"/>
              </w:rPr>
              <w:t xml:space="preserve">Transfer Friend to </w:t>
            </w:r>
            <w:r w:rsidR="00D23B89">
              <w:rPr>
                <w:rFonts w:ascii="Arial" w:hAnsi="Arial"/>
                <w:snapToGrid w:val="0"/>
                <w:color w:val="000000"/>
                <w:sz w:val="18"/>
              </w:rPr>
              <w:t>Pending</w:t>
            </w:r>
          </w:p>
        </w:tc>
        <w:tc>
          <w:tcPr>
            <w:tcW w:w="1358" w:type="dxa"/>
            <w:tcBorders>
              <w:top w:val="single" w:sz="2" w:space="0" w:color="000000"/>
              <w:left w:val="single" w:sz="2" w:space="0" w:color="000000"/>
              <w:bottom w:val="single" w:sz="2" w:space="0" w:color="000000"/>
              <w:right w:val="single" w:sz="2" w:space="0" w:color="000000"/>
            </w:tcBorders>
          </w:tcPr>
          <w:p w:rsidR="001B2315" w:rsidRDefault="00D23B89">
            <w:pPr>
              <w:jc w:val="center"/>
              <w:rPr>
                <w:rFonts w:ascii="Arial" w:hAnsi="Arial"/>
                <w:b/>
                <w:snapToGrid w:val="0"/>
                <w:color w:val="000000"/>
              </w:rPr>
            </w:pPr>
            <w:r>
              <w:rPr>
                <w:rFonts w:ascii="Arial" w:hAnsi="Arial"/>
                <w:b/>
                <w:snapToGrid w:val="0"/>
                <w:color w:val="000000"/>
              </w:rPr>
              <w:t xml:space="preserve">     </w:t>
            </w:r>
            <w:r w:rsidR="001B2315">
              <w:rPr>
                <w:rFonts w:ascii="Arial" w:hAnsi="Arial"/>
                <w:b/>
                <w:snapToGrid w:val="0"/>
                <w:color w:val="000000"/>
              </w:rPr>
              <w:t>X</w:t>
            </w:r>
            <w:r>
              <w:rPr>
                <w:rFonts w:ascii="Arial" w:hAnsi="Arial"/>
                <w:b/>
                <w:snapToGrid w:val="0"/>
                <w:color w:val="000000"/>
              </w:rPr>
              <w:t>****</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D23B89">
            <w:pPr>
              <w:jc w:val="center"/>
              <w:rPr>
                <w:rFonts w:ascii="Arial" w:hAnsi="Arial"/>
                <w:b/>
                <w:snapToGrid w:val="0"/>
                <w:color w:val="000000"/>
              </w:rPr>
            </w:pPr>
            <w:r>
              <w:rPr>
                <w:rFonts w:ascii="Arial" w:hAnsi="Arial"/>
                <w:b/>
                <w:snapToGrid w:val="0"/>
                <w:color w:val="000000"/>
              </w:rPr>
              <w:t xml:space="preserve">     </w:t>
            </w:r>
            <w:r w:rsidR="001B2315">
              <w:rPr>
                <w:rFonts w:ascii="Arial" w:hAnsi="Arial"/>
                <w:b/>
                <w:snapToGrid w:val="0"/>
                <w:color w:val="000000"/>
              </w:rPr>
              <w:t>X</w:t>
            </w:r>
            <w:r>
              <w:rPr>
                <w:rFonts w:ascii="Arial" w:hAnsi="Arial"/>
                <w:b/>
                <w:snapToGrid w:val="0"/>
                <w:color w:val="000000"/>
              </w:rPr>
              <w:t>******</w:t>
            </w: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sz w:val="18"/>
              </w:rPr>
            </w:pPr>
            <w:r>
              <w:rPr>
                <w:rFonts w:ascii="Arial" w:hAnsi="Arial"/>
                <w:snapToGrid w:val="0"/>
                <w:color w:val="000000"/>
                <w:sz w:val="18"/>
              </w:rPr>
              <w:t>Promote/Transfer Friend</w:t>
            </w: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D23B89" w:rsidP="00D23B89">
            <w:pPr>
              <w:rPr>
                <w:rFonts w:ascii="Arial" w:hAnsi="Arial"/>
                <w:b/>
                <w:snapToGrid w:val="0"/>
                <w:color w:val="000000"/>
              </w:rPr>
            </w:pPr>
            <w:r>
              <w:rPr>
                <w:rFonts w:ascii="Arial" w:hAnsi="Arial"/>
                <w:b/>
                <w:snapToGrid w:val="0"/>
                <w:color w:val="000000"/>
              </w:rPr>
              <w:t xml:space="preserve">      </w:t>
            </w:r>
            <w:r w:rsidR="001B2315">
              <w:rPr>
                <w:rFonts w:ascii="Arial" w:hAnsi="Arial"/>
                <w:b/>
                <w:snapToGrid w:val="0"/>
                <w:color w:val="000000"/>
              </w:rPr>
              <w:t>X</w:t>
            </w: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sz w:val="18"/>
              </w:rPr>
            </w:pPr>
            <w:r>
              <w:rPr>
                <w:rFonts w:ascii="Arial" w:hAnsi="Arial"/>
                <w:snapToGrid w:val="0"/>
                <w:color w:val="000000"/>
                <w:sz w:val="18"/>
              </w:rPr>
              <w:t>Transfer Out of Position</w:t>
            </w: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sz w:val="18"/>
              </w:rPr>
            </w:pPr>
            <w:r>
              <w:rPr>
                <w:rFonts w:ascii="Arial" w:hAnsi="Arial"/>
                <w:snapToGrid w:val="0"/>
                <w:color w:val="000000"/>
                <w:sz w:val="18"/>
              </w:rPr>
              <w:t>Tenure Change</w:t>
            </w: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center"/>
              <w:rPr>
                <w:rFonts w:ascii="Arial" w:hAnsi="Arial"/>
                <w:b/>
                <w:snapToGrid w:val="0"/>
                <w:color w:val="000000"/>
              </w:rPr>
            </w:pPr>
            <w:r>
              <w:rPr>
                <w:rFonts w:ascii="Arial" w:hAnsi="Arial"/>
                <w:b/>
                <w:snapToGrid w:val="0"/>
                <w:color w:val="000000"/>
              </w:rPr>
              <w:t>X*</w:t>
            </w: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r>
      <w:tr w:rsidR="001B2315">
        <w:trPr>
          <w:trHeight w:val="250"/>
        </w:trPr>
        <w:tc>
          <w:tcPr>
            <w:tcW w:w="2554" w:type="dxa"/>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rPr>
            </w:pPr>
            <w:r>
              <w:rPr>
                <w:rFonts w:ascii="Arial" w:hAnsi="Arial"/>
                <w:snapToGrid w:val="0"/>
                <w:color w:val="000000"/>
              </w:rPr>
              <w:t xml:space="preserve">*  </w:t>
            </w:r>
            <w:r w:rsidR="00D23B89">
              <w:rPr>
                <w:rFonts w:ascii="Arial" w:hAnsi="Arial"/>
                <w:snapToGrid w:val="0"/>
                <w:color w:val="000000"/>
              </w:rPr>
              <w:t xml:space="preserve"> </w:t>
            </w:r>
            <w:r>
              <w:rPr>
                <w:rFonts w:ascii="Arial" w:hAnsi="Arial"/>
                <w:snapToGrid w:val="0"/>
                <w:color w:val="000000"/>
                <w:sz w:val="20"/>
              </w:rPr>
              <w:t>If applicable</w:t>
            </w:r>
          </w:p>
        </w:tc>
        <w:tc>
          <w:tcPr>
            <w:tcW w:w="1358"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r>
      <w:tr w:rsidR="001B2315">
        <w:trPr>
          <w:trHeight w:val="250"/>
        </w:trPr>
        <w:tc>
          <w:tcPr>
            <w:tcW w:w="3912" w:type="dxa"/>
            <w:gridSpan w:val="2"/>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rPr>
            </w:pPr>
            <w:r>
              <w:rPr>
                <w:rFonts w:ascii="Arial" w:hAnsi="Arial"/>
                <w:snapToGrid w:val="0"/>
                <w:color w:val="000000"/>
              </w:rPr>
              <w:t xml:space="preserve">** </w:t>
            </w:r>
            <w:r w:rsidR="00D23B89">
              <w:rPr>
                <w:rFonts w:ascii="Arial" w:hAnsi="Arial"/>
                <w:snapToGrid w:val="0"/>
                <w:color w:val="000000"/>
              </w:rPr>
              <w:t xml:space="preserve"> </w:t>
            </w:r>
            <w:r>
              <w:rPr>
                <w:rFonts w:ascii="Arial" w:hAnsi="Arial"/>
                <w:snapToGrid w:val="0"/>
                <w:color w:val="000000"/>
                <w:sz w:val="20"/>
              </w:rPr>
              <w:t>If leave needs to be paid at transfer</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r>
      <w:tr w:rsidR="001B2315">
        <w:trPr>
          <w:trHeight w:val="250"/>
        </w:trPr>
        <w:tc>
          <w:tcPr>
            <w:tcW w:w="3912" w:type="dxa"/>
            <w:gridSpan w:val="2"/>
            <w:tcBorders>
              <w:top w:val="single" w:sz="2" w:space="0" w:color="000000"/>
              <w:left w:val="single" w:sz="2" w:space="0" w:color="000000"/>
              <w:bottom w:val="single" w:sz="2" w:space="0" w:color="000000"/>
              <w:right w:val="single" w:sz="2" w:space="0" w:color="000000"/>
            </w:tcBorders>
          </w:tcPr>
          <w:p w:rsidR="001B2315" w:rsidRDefault="001B2315">
            <w:pPr>
              <w:rPr>
                <w:rFonts w:ascii="Arial" w:hAnsi="Arial"/>
                <w:snapToGrid w:val="0"/>
                <w:color w:val="000000"/>
              </w:rPr>
            </w:pPr>
            <w:r>
              <w:rPr>
                <w:rFonts w:ascii="Arial" w:hAnsi="Arial"/>
                <w:snapToGrid w:val="0"/>
                <w:color w:val="000000"/>
              </w:rPr>
              <w:t>***</w:t>
            </w:r>
            <w:r w:rsidR="00D23B89">
              <w:rPr>
                <w:rFonts w:ascii="Arial" w:hAnsi="Arial"/>
                <w:snapToGrid w:val="0"/>
                <w:color w:val="000000"/>
              </w:rPr>
              <w:t xml:space="preserve"> </w:t>
            </w:r>
            <w:r>
              <w:rPr>
                <w:rFonts w:ascii="Arial" w:hAnsi="Arial"/>
                <w:snapToGrid w:val="0"/>
                <w:color w:val="000000"/>
                <w:sz w:val="20"/>
              </w:rPr>
              <w:t>If Planned Working Time is changing</w:t>
            </w:r>
          </w:p>
        </w:tc>
        <w:tc>
          <w:tcPr>
            <w:tcW w:w="979"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1B2315" w:rsidRDefault="001B2315">
            <w:pPr>
              <w:jc w:val="right"/>
              <w:rPr>
                <w:rFonts w:ascii="Arial" w:hAnsi="Arial"/>
                <w:snapToGrid w:val="0"/>
                <w:color w:val="000000"/>
              </w:rPr>
            </w:pPr>
          </w:p>
        </w:tc>
      </w:tr>
      <w:tr w:rsidR="00D23B89">
        <w:trPr>
          <w:trHeight w:val="250"/>
        </w:trPr>
        <w:tc>
          <w:tcPr>
            <w:tcW w:w="3912" w:type="dxa"/>
            <w:gridSpan w:val="2"/>
            <w:tcBorders>
              <w:top w:val="single" w:sz="2" w:space="0" w:color="000000"/>
              <w:left w:val="single" w:sz="2" w:space="0" w:color="000000"/>
              <w:bottom w:val="single" w:sz="2" w:space="0" w:color="000000"/>
              <w:right w:val="single" w:sz="2" w:space="0" w:color="000000"/>
            </w:tcBorders>
            <w:vAlign w:val="bottom"/>
          </w:tcPr>
          <w:p w:rsidR="00D23B89" w:rsidRPr="00D23B89" w:rsidRDefault="00D23B89" w:rsidP="00D23B89">
            <w:pPr>
              <w:rPr>
                <w:rFonts w:ascii="Arial" w:hAnsi="Arial"/>
                <w:snapToGrid w:val="0"/>
                <w:color w:val="000000"/>
                <w:sz w:val="20"/>
              </w:rPr>
            </w:pPr>
            <w:r>
              <w:rPr>
                <w:rFonts w:ascii="Arial" w:hAnsi="Arial"/>
                <w:snapToGrid w:val="0"/>
                <w:color w:val="000000"/>
                <w:sz w:val="20"/>
              </w:rPr>
              <w:t>**** Must be a “Pending Employee Position</w:t>
            </w:r>
          </w:p>
        </w:tc>
        <w:tc>
          <w:tcPr>
            <w:tcW w:w="979"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r>
      <w:tr w:rsidR="00D23B89">
        <w:trPr>
          <w:trHeight w:val="250"/>
        </w:trPr>
        <w:tc>
          <w:tcPr>
            <w:tcW w:w="3912" w:type="dxa"/>
            <w:gridSpan w:val="2"/>
            <w:tcBorders>
              <w:top w:val="single" w:sz="2" w:space="0" w:color="000000"/>
              <w:left w:val="single" w:sz="2" w:space="0" w:color="000000"/>
              <w:bottom w:val="single" w:sz="2" w:space="0" w:color="000000"/>
              <w:right w:val="single" w:sz="2" w:space="0" w:color="000000"/>
            </w:tcBorders>
            <w:vAlign w:val="bottom"/>
          </w:tcPr>
          <w:p w:rsidR="00D23B89" w:rsidRDefault="00D23B89" w:rsidP="00D23B89">
            <w:pPr>
              <w:rPr>
                <w:rFonts w:ascii="Arial" w:hAnsi="Arial"/>
                <w:snapToGrid w:val="0"/>
                <w:color w:val="000000"/>
                <w:sz w:val="20"/>
              </w:rPr>
            </w:pPr>
            <w:r>
              <w:rPr>
                <w:rFonts w:ascii="Arial" w:hAnsi="Arial"/>
                <w:snapToGrid w:val="0"/>
                <w:color w:val="000000"/>
                <w:sz w:val="20"/>
              </w:rPr>
              <w:t>***** Must be Non-Pay</w:t>
            </w:r>
          </w:p>
        </w:tc>
        <w:tc>
          <w:tcPr>
            <w:tcW w:w="979"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725"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1202"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c>
          <w:tcPr>
            <w:tcW w:w="737" w:type="dxa"/>
            <w:tcBorders>
              <w:top w:val="single" w:sz="2" w:space="0" w:color="000000"/>
              <w:left w:val="single" w:sz="2" w:space="0" w:color="000000"/>
              <w:bottom w:val="single" w:sz="2" w:space="0" w:color="000000"/>
              <w:right w:val="single" w:sz="2" w:space="0" w:color="000000"/>
            </w:tcBorders>
          </w:tcPr>
          <w:p w:rsidR="00D23B89" w:rsidRDefault="00D23B89">
            <w:pPr>
              <w:jc w:val="right"/>
              <w:rPr>
                <w:rFonts w:ascii="Arial" w:hAnsi="Arial"/>
                <w:snapToGrid w:val="0"/>
                <w:color w:val="000000"/>
              </w:rPr>
            </w:pPr>
          </w:p>
        </w:tc>
      </w:tr>
    </w:tbl>
    <w:p w:rsidR="00AA6804" w:rsidRDefault="00AA6804">
      <w:pPr>
        <w:ind w:left="3600" w:hanging="3600"/>
        <w:rPr>
          <w:sz w:val="32"/>
        </w:rPr>
      </w:pPr>
    </w:p>
    <w:p w:rsidR="00AA6804" w:rsidRDefault="00AA6804">
      <w:pPr>
        <w:ind w:left="3600" w:hanging="3600"/>
        <w:rPr>
          <w:snapToGrid w:val="0"/>
          <w:color w:val="000000"/>
          <w:sz w:val="32"/>
        </w:rPr>
      </w:pPr>
    </w:p>
    <w:sectPr w:rsidR="00AA6804">
      <w:footerReference w:type="default" r:id="rId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4C" w:rsidRDefault="0059024C">
      <w:r>
        <w:separator/>
      </w:r>
    </w:p>
  </w:endnote>
  <w:endnote w:type="continuationSeparator" w:id="0">
    <w:p w:rsidR="0059024C" w:rsidRDefault="005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7E" w:rsidRDefault="0089297E">
    <w:pPr>
      <w:pStyle w:val="Footer"/>
      <w:tabs>
        <w:tab w:val="clear" w:pos="4320"/>
        <w:tab w:val="center" w:pos="7920"/>
      </w:tabs>
      <w:rPr>
        <w:sz w:val="16"/>
      </w:rPr>
    </w:pPr>
    <w:r>
      <w:rPr>
        <w:sz w:val="16"/>
      </w:rPr>
      <w:t xml:space="preserve">Rev. </w:t>
    </w:r>
    <w:r w:rsidR="004E1D46">
      <w:rPr>
        <w:sz w:val="16"/>
      </w:rPr>
      <w:t>7/1</w:t>
    </w:r>
    <w:r w:rsidR="006136E4">
      <w:rPr>
        <w:sz w:val="16"/>
      </w:rPr>
      <w:t>7</w:t>
    </w:r>
    <w:r w:rsidR="004E1D46">
      <w:rPr>
        <w:sz w:val="16"/>
      </w:rPr>
      <w:t>/2014</w:t>
    </w:r>
    <w:r>
      <w:rPr>
        <w:sz w:val="16"/>
      </w:rPr>
      <w:tab/>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6136E4">
      <w:rPr>
        <w:rStyle w:val="PageNumber"/>
        <w:noProof/>
        <w:sz w:val="16"/>
      </w:rPr>
      <w:t>17</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136E4">
      <w:rPr>
        <w:rStyle w:val="PageNumber"/>
        <w:noProof/>
        <w:sz w:val="16"/>
      </w:rPr>
      <w:t>17</w:t>
    </w:r>
    <w:r>
      <w:rPr>
        <w:rStyle w:val="PageNumber"/>
        <w:sz w:val="16"/>
      </w:rPr>
      <w:fldChar w:fldCharType="end"/>
    </w:r>
  </w:p>
  <w:p w:rsidR="0089297E" w:rsidRDefault="0089297E">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4C" w:rsidRDefault="0059024C">
      <w:r>
        <w:separator/>
      </w:r>
    </w:p>
  </w:footnote>
  <w:footnote w:type="continuationSeparator" w:id="0">
    <w:p w:rsidR="0059024C" w:rsidRDefault="0059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10F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55"/>
    <w:rsid w:val="000026D5"/>
    <w:rsid w:val="00016420"/>
    <w:rsid w:val="00022182"/>
    <w:rsid w:val="000317B1"/>
    <w:rsid w:val="00037F78"/>
    <w:rsid w:val="00067BE0"/>
    <w:rsid w:val="000A3955"/>
    <w:rsid w:val="000C0F0F"/>
    <w:rsid w:val="000D464A"/>
    <w:rsid w:val="001047A3"/>
    <w:rsid w:val="00114227"/>
    <w:rsid w:val="00151ADB"/>
    <w:rsid w:val="00165304"/>
    <w:rsid w:val="00191C31"/>
    <w:rsid w:val="001A7AFD"/>
    <w:rsid w:val="001B2315"/>
    <w:rsid w:val="00223205"/>
    <w:rsid w:val="00230733"/>
    <w:rsid w:val="00293924"/>
    <w:rsid w:val="00307C76"/>
    <w:rsid w:val="003626E8"/>
    <w:rsid w:val="00376958"/>
    <w:rsid w:val="003F28E1"/>
    <w:rsid w:val="00451718"/>
    <w:rsid w:val="004E1D46"/>
    <w:rsid w:val="00506F2F"/>
    <w:rsid w:val="00510E72"/>
    <w:rsid w:val="0059024C"/>
    <w:rsid w:val="005B3350"/>
    <w:rsid w:val="005C3B3F"/>
    <w:rsid w:val="005E418C"/>
    <w:rsid w:val="006136E4"/>
    <w:rsid w:val="006171A9"/>
    <w:rsid w:val="006B381C"/>
    <w:rsid w:val="006E35DC"/>
    <w:rsid w:val="006F3489"/>
    <w:rsid w:val="0070057F"/>
    <w:rsid w:val="00702DF4"/>
    <w:rsid w:val="00770A01"/>
    <w:rsid w:val="007720E6"/>
    <w:rsid w:val="007B05A6"/>
    <w:rsid w:val="008277BD"/>
    <w:rsid w:val="0089297E"/>
    <w:rsid w:val="008B2CC7"/>
    <w:rsid w:val="008D0264"/>
    <w:rsid w:val="00957A7B"/>
    <w:rsid w:val="009A2A34"/>
    <w:rsid w:val="00AA6804"/>
    <w:rsid w:val="00AC1D69"/>
    <w:rsid w:val="00AC7A52"/>
    <w:rsid w:val="00B01E82"/>
    <w:rsid w:val="00B83CA9"/>
    <w:rsid w:val="00BB44AA"/>
    <w:rsid w:val="00BD0376"/>
    <w:rsid w:val="00C82E69"/>
    <w:rsid w:val="00CD1757"/>
    <w:rsid w:val="00CD6FE9"/>
    <w:rsid w:val="00D23B89"/>
    <w:rsid w:val="00D423A6"/>
    <w:rsid w:val="00DB6121"/>
    <w:rsid w:val="00E66778"/>
    <w:rsid w:val="00EB77C9"/>
    <w:rsid w:val="00EF5327"/>
    <w:rsid w:val="00F15A68"/>
    <w:rsid w:val="00F17A64"/>
    <w:rsid w:val="00F658F3"/>
    <w:rsid w:val="00F7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2CEBC08-6F78-4350-9B23-66D5BD47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37FD-9955-4093-95E6-2E593838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UTHR</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Janice Hodge</dc:creator>
  <cp:keywords/>
  <cp:lastModifiedBy>Rich, John C</cp:lastModifiedBy>
  <cp:revision>5</cp:revision>
  <cp:lastPrinted>2005-05-12T12:09:00Z</cp:lastPrinted>
  <dcterms:created xsi:type="dcterms:W3CDTF">2014-07-15T13:09:00Z</dcterms:created>
  <dcterms:modified xsi:type="dcterms:W3CDTF">2014-07-17T16:03:00Z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